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AB" w:rsidRPr="00C44683" w:rsidRDefault="00E966AB">
      <w:pPr>
        <w:pStyle w:val="normal"/>
        <w:rPr>
          <w:b/>
        </w:rPr>
      </w:pPr>
    </w:p>
    <w:p w:rsidR="00E966AB" w:rsidRPr="00C44683" w:rsidRDefault="00952170">
      <w:pPr>
        <w:pStyle w:val="normal"/>
        <w:rPr>
          <w:b/>
          <w:color w:val="212121"/>
          <w:sz w:val="24"/>
          <w:szCs w:val="24"/>
          <w:highlight w:val="white"/>
          <w:lang w:val="en-US"/>
        </w:rPr>
      </w:pPr>
      <w:r w:rsidRPr="00C44683">
        <w:rPr>
          <w:b/>
          <w:color w:val="212121"/>
          <w:sz w:val="24"/>
          <w:szCs w:val="24"/>
          <w:highlight w:val="white"/>
          <w:lang w:val="en-US"/>
        </w:rPr>
        <w:t xml:space="preserve">Business </w:t>
      </w:r>
      <w:r w:rsidR="005B3FF2" w:rsidRPr="00C44683">
        <w:rPr>
          <w:b/>
          <w:color w:val="212121"/>
          <w:sz w:val="24"/>
          <w:szCs w:val="24"/>
          <w:highlight w:val="white"/>
          <w:lang w:val="en-US"/>
        </w:rPr>
        <w:t xml:space="preserve">Incubators </w:t>
      </w:r>
      <w:r w:rsidR="005B3FF2" w:rsidRPr="00C44683">
        <w:rPr>
          <w:b/>
          <w:color w:val="212121"/>
          <w:sz w:val="24"/>
          <w:szCs w:val="24"/>
          <w:highlight w:val="white"/>
          <w:lang w:val="en-US"/>
        </w:rPr>
        <w:t>in Kuyavian-Pomeranian</w:t>
      </w:r>
    </w:p>
    <w:p w:rsidR="00E966AB" w:rsidRPr="00952170" w:rsidRDefault="00E966AB">
      <w:pPr>
        <w:pStyle w:val="normal"/>
        <w:rPr>
          <w:lang w:val="en-US"/>
        </w:rPr>
      </w:pPr>
    </w:p>
    <w:p w:rsidR="00E966AB" w:rsidRPr="00952170" w:rsidRDefault="005B3FF2">
      <w:pPr>
        <w:pStyle w:val="normal"/>
        <w:rPr>
          <w:color w:val="212121"/>
          <w:highlight w:val="white"/>
          <w:lang w:val="en-US"/>
        </w:rPr>
      </w:pPr>
      <w:r w:rsidRPr="00952170">
        <w:rPr>
          <w:color w:val="212121"/>
          <w:highlight w:val="white"/>
          <w:lang w:val="en-US"/>
        </w:rPr>
        <w:t xml:space="preserve">You have an idea for a business, but you do not know if </w:t>
      </w:r>
      <w:r w:rsidR="00952170">
        <w:rPr>
          <w:color w:val="212121"/>
          <w:highlight w:val="white"/>
          <w:lang w:val="en-US"/>
        </w:rPr>
        <w:t xml:space="preserve"> there is a market for your product or service? </w:t>
      </w:r>
      <w:r w:rsidRPr="00952170">
        <w:rPr>
          <w:color w:val="212121"/>
          <w:highlight w:val="white"/>
          <w:lang w:val="en-US"/>
        </w:rPr>
        <w:t xml:space="preserve">Do you have limited financial resources? </w:t>
      </w:r>
      <w:r w:rsidR="00952170">
        <w:rPr>
          <w:color w:val="212121"/>
          <w:highlight w:val="white"/>
          <w:lang w:val="en-US"/>
        </w:rPr>
        <w:t xml:space="preserve">Lack of </w:t>
      </w:r>
      <w:r w:rsidRPr="00952170">
        <w:rPr>
          <w:color w:val="212121"/>
          <w:highlight w:val="white"/>
          <w:lang w:val="en-US"/>
        </w:rPr>
        <w:t xml:space="preserve">experience in business? Or maybe you </w:t>
      </w:r>
      <w:r w:rsidR="00952170">
        <w:rPr>
          <w:color w:val="212121"/>
          <w:highlight w:val="white"/>
          <w:lang w:val="en-US"/>
        </w:rPr>
        <w:t xml:space="preserve">need </w:t>
      </w:r>
      <w:r w:rsidRPr="00952170">
        <w:rPr>
          <w:color w:val="212121"/>
          <w:highlight w:val="white"/>
          <w:lang w:val="en-US"/>
        </w:rPr>
        <w:t>help in ru</w:t>
      </w:r>
      <w:r w:rsidR="00952170">
        <w:rPr>
          <w:color w:val="212121"/>
          <w:highlight w:val="white"/>
          <w:lang w:val="en-US"/>
        </w:rPr>
        <w:t>nning a company? If your answer</w:t>
      </w:r>
      <w:r w:rsidRPr="00952170">
        <w:rPr>
          <w:color w:val="212121"/>
          <w:highlight w:val="white"/>
          <w:lang w:val="en-US"/>
        </w:rPr>
        <w:t xml:space="preserve"> </w:t>
      </w:r>
      <w:r w:rsidR="00952170">
        <w:rPr>
          <w:color w:val="212121"/>
          <w:highlight w:val="white"/>
          <w:lang w:val="en-US"/>
        </w:rPr>
        <w:t xml:space="preserve">is </w:t>
      </w:r>
      <w:r w:rsidRPr="00952170">
        <w:rPr>
          <w:color w:val="212121"/>
          <w:highlight w:val="white"/>
          <w:lang w:val="en-US"/>
        </w:rPr>
        <w:t>yes to one question,</w:t>
      </w:r>
      <w:r w:rsidR="00952170">
        <w:rPr>
          <w:color w:val="212121"/>
          <w:highlight w:val="white"/>
          <w:lang w:val="en-US"/>
        </w:rPr>
        <w:t xml:space="preserve"> this</w:t>
      </w:r>
      <w:r w:rsidRPr="00952170">
        <w:rPr>
          <w:color w:val="212121"/>
          <w:highlight w:val="white"/>
          <w:lang w:val="en-US"/>
        </w:rPr>
        <w:t xml:space="preserve"> is a sign that you should get acquainted with the proposal</w:t>
      </w:r>
      <w:r w:rsidR="00952170">
        <w:rPr>
          <w:color w:val="212121"/>
          <w:highlight w:val="white"/>
          <w:lang w:val="en-US"/>
        </w:rPr>
        <w:t>s</w:t>
      </w:r>
      <w:r w:rsidRPr="00952170">
        <w:rPr>
          <w:color w:val="212121"/>
          <w:highlight w:val="white"/>
          <w:lang w:val="en-US"/>
        </w:rPr>
        <w:t xml:space="preserve"> of business incubators.</w:t>
      </w:r>
      <w:r w:rsidRPr="00952170">
        <w:rPr>
          <w:color w:val="212121"/>
          <w:highlight w:val="white"/>
          <w:lang w:val="en-US"/>
        </w:rPr>
        <w:br/>
      </w:r>
      <w:r w:rsidR="00952170">
        <w:rPr>
          <w:color w:val="212121"/>
          <w:highlight w:val="white"/>
          <w:lang w:val="en-US"/>
        </w:rPr>
        <w:t>T</w:t>
      </w:r>
      <w:r w:rsidRPr="00952170">
        <w:rPr>
          <w:color w:val="212121"/>
          <w:highlight w:val="white"/>
          <w:lang w:val="en-US"/>
        </w:rPr>
        <w:t xml:space="preserve">hese are institutions that allow everyone to try their </w:t>
      </w:r>
      <w:r w:rsidR="00952170">
        <w:rPr>
          <w:color w:val="212121"/>
          <w:highlight w:val="white"/>
          <w:lang w:val="en-US"/>
        </w:rPr>
        <w:t xml:space="preserve">own </w:t>
      </w:r>
      <w:r w:rsidRPr="00952170">
        <w:rPr>
          <w:color w:val="212121"/>
          <w:highlight w:val="white"/>
          <w:lang w:val="en-US"/>
        </w:rPr>
        <w:t xml:space="preserve">business. Their goal is to support entrepreneurship and </w:t>
      </w:r>
      <w:r w:rsidRPr="00952170">
        <w:rPr>
          <w:color w:val="212121"/>
          <w:highlight w:val="white"/>
          <w:lang w:val="en-US"/>
        </w:rPr>
        <w:t>devel</w:t>
      </w:r>
      <w:r w:rsidRPr="00952170">
        <w:rPr>
          <w:color w:val="212121"/>
          <w:highlight w:val="white"/>
          <w:lang w:val="en-US"/>
        </w:rPr>
        <w:t>opment.</w:t>
      </w:r>
      <w:r w:rsidR="00C44683" w:rsidRPr="00C44683">
        <w:rPr>
          <w:color w:val="212121"/>
          <w:highlight w:val="white"/>
          <w:lang w:val="en-US"/>
        </w:rPr>
        <w:t xml:space="preserve"> </w:t>
      </w:r>
      <w:r w:rsidR="00C44683">
        <w:rPr>
          <w:color w:val="212121"/>
          <w:highlight w:val="white"/>
          <w:lang w:val="en-US"/>
        </w:rPr>
        <w:t>T</w:t>
      </w:r>
      <w:r w:rsidR="00C44683" w:rsidRPr="00952170">
        <w:rPr>
          <w:color w:val="212121"/>
          <w:highlight w:val="white"/>
          <w:lang w:val="en-US"/>
        </w:rPr>
        <w:t xml:space="preserve">here are several </w:t>
      </w:r>
      <w:r w:rsidR="00C44683">
        <w:rPr>
          <w:color w:val="212121"/>
          <w:highlight w:val="white"/>
          <w:lang w:val="en-US"/>
        </w:rPr>
        <w:t xml:space="preserve">such </w:t>
      </w:r>
      <w:r w:rsidR="00C44683" w:rsidRPr="00952170">
        <w:rPr>
          <w:color w:val="212121"/>
          <w:highlight w:val="white"/>
          <w:lang w:val="en-US"/>
        </w:rPr>
        <w:t>incubators</w:t>
      </w:r>
      <w:r w:rsidR="00C44683">
        <w:rPr>
          <w:color w:val="212121"/>
          <w:highlight w:val="white"/>
          <w:lang w:val="en-US"/>
        </w:rPr>
        <w:t xml:space="preserve"> </w:t>
      </w:r>
      <w:r w:rsidRPr="00952170">
        <w:rPr>
          <w:color w:val="212121"/>
          <w:highlight w:val="white"/>
          <w:lang w:val="en-US"/>
        </w:rPr>
        <w:t>in the Kuyavian-Pomeran</w:t>
      </w:r>
      <w:r w:rsidR="00C44683">
        <w:rPr>
          <w:color w:val="212121"/>
          <w:highlight w:val="white"/>
          <w:lang w:val="en-US"/>
        </w:rPr>
        <w:t xml:space="preserve">ian region, one of the </w:t>
      </w:r>
      <w:proofErr w:type="spellStart"/>
      <w:r w:rsidR="00C44683">
        <w:rPr>
          <w:color w:val="212121"/>
          <w:highlight w:val="white"/>
          <w:lang w:val="en-US"/>
        </w:rPr>
        <w:t>partne</w:t>
      </w:r>
      <w:proofErr w:type="spellEnd"/>
      <w:r w:rsidR="00C44683">
        <w:rPr>
          <w:color w:val="212121"/>
          <w:highlight w:val="white"/>
          <w:lang w:val="en-US"/>
        </w:rPr>
        <w:t xml:space="preserve"> of the </w:t>
      </w:r>
      <w:proofErr w:type="spellStart"/>
      <w:r w:rsidR="00C44683">
        <w:rPr>
          <w:color w:val="212121"/>
          <w:highlight w:val="white"/>
          <w:lang w:val="en-US"/>
        </w:rPr>
        <w:t>Innova</w:t>
      </w:r>
      <w:proofErr w:type="spellEnd"/>
      <w:r w:rsidR="00C44683">
        <w:rPr>
          <w:color w:val="212121"/>
          <w:highlight w:val="white"/>
          <w:lang w:val="en-US"/>
        </w:rPr>
        <w:t xml:space="preserve"> Foster project. </w:t>
      </w:r>
    </w:p>
    <w:p w:rsidR="00E966AB" w:rsidRPr="00952170" w:rsidRDefault="00E966AB">
      <w:pPr>
        <w:pStyle w:val="normal"/>
        <w:rPr>
          <w:lang w:val="en-US"/>
        </w:rPr>
      </w:pPr>
    </w:p>
    <w:p w:rsidR="00E966AB" w:rsidRPr="00952170" w:rsidRDefault="005B3FF2">
      <w:pPr>
        <w:pStyle w:val="normal"/>
        <w:rPr>
          <w:b/>
          <w:lang w:val="en-US"/>
        </w:rPr>
      </w:pPr>
      <w:proofErr w:type="spellStart"/>
      <w:r w:rsidRPr="00952170">
        <w:rPr>
          <w:b/>
          <w:lang w:val="en-US"/>
        </w:rPr>
        <w:t>Exea</w:t>
      </w:r>
      <w:proofErr w:type="spellEnd"/>
      <w:r w:rsidRPr="00952170">
        <w:rPr>
          <w:b/>
          <w:lang w:val="en-US"/>
        </w:rPr>
        <w:t xml:space="preserve"> Smart Space</w:t>
      </w:r>
    </w:p>
    <w:p w:rsidR="00C44683" w:rsidRDefault="00C44683">
      <w:pPr>
        <w:pStyle w:val="normal"/>
        <w:rPr>
          <w:lang w:val="en-US"/>
        </w:rPr>
      </w:pPr>
    </w:p>
    <w:p w:rsidR="00E966AB" w:rsidRPr="00952170" w:rsidRDefault="005B3FF2">
      <w:pPr>
        <w:pStyle w:val="normal"/>
        <w:rPr>
          <w:lang w:val="en-US"/>
        </w:rPr>
      </w:pPr>
      <w:proofErr w:type="spellStart"/>
      <w:r w:rsidRPr="00952170">
        <w:rPr>
          <w:lang w:val="en-US"/>
        </w:rPr>
        <w:t>Exea</w:t>
      </w:r>
      <w:proofErr w:type="spellEnd"/>
      <w:r w:rsidRPr="00952170">
        <w:rPr>
          <w:lang w:val="en-US"/>
        </w:rPr>
        <w:t xml:space="preserve"> Smart Space is a unique place on the map of Torun. The building is located</w:t>
      </w:r>
      <w:r w:rsidRPr="00952170">
        <w:rPr>
          <w:lang w:val="en-US"/>
        </w:rPr>
        <w:t xml:space="preserve"> in the Torun Regional Development Agency. </w:t>
      </w:r>
      <w:r w:rsidRPr="00952170">
        <w:rPr>
          <w:lang w:val="en-US"/>
        </w:rPr>
        <w:t>Young entrepreneurs as well as experienced businessmen will find support he</w:t>
      </w:r>
      <w:r w:rsidR="00C44683">
        <w:rPr>
          <w:lang w:val="en-US"/>
        </w:rPr>
        <w:t>re. A community is created here by</w:t>
      </w:r>
      <w:r w:rsidRPr="00952170">
        <w:rPr>
          <w:lang w:val="en-US"/>
        </w:rPr>
        <w:t xml:space="preserve"> </w:t>
      </w:r>
      <w:r w:rsidRPr="00952170">
        <w:rPr>
          <w:lang w:val="en-US"/>
        </w:rPr>
        <w:t xml:space="preserve">regular workshops and trainings with business experts and </w:t>
      </w:r>
      <w:r w:rsidRPr="00952170">
        <w:rPr>
          <w:lang w:val="en-US"/>
        </w:rPr>
        <w:t>individual mentoring sessions</w:t>
      </w:r>
      <w:r w:rsidR="00C44683">
        <w:rPr>
          <w:lang w:val="en-US"/>
        </w:rPr>
        <w:t>.</w:t>
      </w:r>
      <w:r w:rsidRPr="00952170">
        <w:rPr>
          <w:lang w:val="en-US"/>
        </w:rPr>
        <w:t xml:space="preserve"> </w:t>
      </w:r>
      <w:r w:rsidR="00C44683">
        <w:rPr>
          <w:lang w:val="en-US"/>
        </w:rPr>
        <w:t>C</w:t>
      </w:r>
      <w:r w:rsidRPr="00952170">
        <w:rPr>
          <w:lang w:val="en-US"/>
        </w:rPr>
        <w:t>onsultancy</w:t>
      </w:r>
      <w:r w:rsidR="00C44683">
        <w:rPr>
          <w:lang w:val="en-US"/>
        </w:rPr>
        <w:t xml:space="preserve">, </w:t>
      </w:r>
      <w:r w:rsidR="00C44683" w:rsidRPr="00952170">
        <w:rPr>
          <w:lang w:val="en-US"/>
        </w:rPr>
        <w:t xml:space="preserve">networking events and conferences </w:t>
      </w:r>
      <w:r w:rsidR="00C44683">
        <w:rPr>
          <w:lang w:val="en-US"/>
        </w:rPr>
        <w:t>are regularly organised as well</w:t>
      </w:r>
      <w:r w:rsidRPr="00952170">
        <w:rPr>
          <w:lang w:val="en-US"/>
        </w:rPr>
        <w:t xml:space="preserve">. </w:t>
      </w:r>
    </w:p>
    <w:p w:rsidR="00E966AB" w:rsidRPr="00952170" w:rsidRDefault="00C44683">
      <w:pPr>
        <w:pStyle w:val="normal"/>
        <w:rPr>
          <w:lang w:val="en-US"/>
        </w:rPr>
      </w:pPr>
      <w:r>
        <w:rPr>
          <w:lang w:val="en-US"/>
        </w:rPr>
        <w:t xml:space="preserve">The </w:t>
      </w:r>
      <w:r w:rsidR="005B3FF2" w:rsidRPr="00952170">
        <w:rPr>
          <w:lang w:val="en-US"/>
        </w:rPr>
        <w:t xml:space="preserve">Smart Space </w:t>
      </w:r>
      <w:r>
        <w:rPr>
          <w:lang w:val="en-US"/>
        </w:rPr>
        <w:t>cooperates</w:t>
      </w:r>
      <w:r w:rsidR="005B3FF2" w:rsidRPr="00952170">
        <w:rPr>
          <w:lang w:val="en-US"/>
        </w:rPr>
        <w:t xml:space="preserve"> with UMK Startup Campus</w:t>
      </w:r>
      <w:r w:rsidR="005B3FF2" w:rsidRPr="00952170">
        <w:rPr>
          <w:lang w:val="en-US"/>
        </w:rPr>
        <w:t xml:space="preserve">. It is a space for creative activities in the </w:t>
      </w:r>
      <w:r w:rsidR="005B3FF2" w:rsidRPr="00952170">
        <w:rPr>
          <w:lang w:val="en-US"/>
        </w:rPr>
        <w:t>university campus</w:t>
      </w:r>
      <w:r>
        <w:rPr>
          <w:lang w:val="en-US"/>
        </w:rPr>
        <w:t>.  T</w:t>
      </w:r>
      <w:r w:rsidR="005B3FF2" w:rsidRPr="00952170">
        <w:rPr>
          <w:lang w:val="en-US"/>
        </w:rPr>
        <w:t xml:space="preserve">hanks to this combination, science connects </w:t>
      </w:r>
      <w:r w:rsidR="005B3FF2" w:rsidRPr="00952170">
        <w:rPr>
          <w:lang w:val="en-US"/>
        </w:rPr>
        <w:t>with busin</w:t>
      </w:r>
      <w:r w:rsidR="005B3FF2" w:rsidRPr="00952170">
        <w:rPr>
          <w:lang w:val="en-US"/>
        </w:rPr>
        <w:t>ess.</w:t>
      </w:r>
    </w:p>
    <w:p w:rsidR="00E966AB" w:rsidRPr="00952170" w:rsidRDefault="00E966AB">
      <w:pPr>
        <w:pStyle w:val="normal"/>
        <w:rPr>
          <w:lang w:val="en-US"/>
        </w:rPr>
      </w:pPr>
    </w:p>
    <w:p w:rsidR="00E966AB" w:rsidRPr="00952170" w:rsidRDefault="005B3FF2">
      <w:pPr>
        <w:pStyle w:val="normal"/>
        <w:rPr>
          <w:b/>
          <w:lang w:val="en-US"/>
        </w:rPr>
      </w:pPr>
      <w:r w:rsidRPr="00952170">
        <w:rPr>
          <w:b/>
          <w:lang w:val="en-US"/>
        </w:rPr>
        <w:t>AIP UMK</w:t>
      </w:r>
    </w:p>
    <w:p w:rsidR="00E966AB" w:rsidRPr="00952170" w:rsidRDefault="005B3FF2">
      <w:pPr>
        <w:pStyle w:val="normal"/>
        <w:rPr>
          <w:lang w:val="en-US"/>
        </w:rPr>
      </w:pPr>
      <w:r w:rsidRPr="00952170">
        <w:rPr>
          <w:lang w:val="en-US"/>
        </w:rPr>
        <w:t xml:space="preserve">Academic Entrepreneurship Incubator of the </w:t>
      </w:r>
      <w:proofErr w:type="spellStart"/>
      <w:r w:rsidRPr="00952170">
        <w:rPr>
          <w:lang w:val="en-US"/>
        </w:rPr>
        <w:t>Nicolaus</w:t>
      </w:r>
      <w:proofErr w:type="spellEnd"/>
      <w:r w:rsidRPr="00952170">
        <w:rPr>
          <w:lang w:val="en-US"/>
        </w:rPr>
        <w:t xml:space="preserve"> Copernicus University </w:t>
      </w:r>
      <w:r w:rsidRPr="00952170">
        <w:rPr>
          <w:lang w:val="en-US"/>
        </w:rPr>
        <w:t>offer</w:t>
      </w:r>
      <w:r w:rsidR="00C12A35">
        <w:rPr>
          <w:lang w:val="en-US"/>
        </w:rPr>
        <w:t xml:space="preserve">s help </w:t>
      </w:r>
      <w:r w:rsidRPr="00952170">
        <w:rPr>
          <w:lang w:val="en-US"/>
        </w:rPr>
        <w:t>to students, researchers, PhD students and entrepreneurs. The unit has been operating for ten years</w:t>
      </w:r>
      <w:r w:rsidR="00953314">
        <w:rPr>
          <w:lang w:val="en-US"/>
        </w:rPr>
        <w:t>. The</w:t>
      </w:r>
      <w:r w:rsidR="00C44683">
        <w:rPr>
          <w:lang w:val="en-US"/>
        </w:rPr>
        <w:t xml:space="preserve"> main goals are to </w:t>
      </w:r>
      <w:r w:rsidRPr="00952170">
        <w:rPr>
          <w:lang w:val="en-US"/>
        </w:rPr>
        <w:t>train, educate an</w:t>
      </w:r>
      <w:r w:rsidRPr="00952170">
        <w:rPr>
          <w:lang w:val="en-US"/>
        </w:rPr>
        <w:t xml:space="preserve">d support all stakeholders. </w:t>
      </w:r>
      <w:r w:rsidR="00953314">
        <w:rPr>
          <w:lang w:val="en-US"/>
        </w:rPr>
        <w:t>W</w:t>
      </w:r>
      <w:r w:rsidRPr="00952170">
        <w:rPr>
          <w:lang w:val="en-US"/>
        </w:rPr>
        <w:t>riting business plans and effe</w:t>
      </w:r>
      <w:r w:rsidR="00953314">
        <w:rPr>
          <w:lang w:val="en-US"/>
        </w:rPr>
        <w:t>ctive financing of activities are</w:t>
      </w:r>
      <w:r w:rsidRPr="00952170">
        <w:rPr>
          <w:lang w:val="en-US"/>
        </w:rPr>
        <w:t xml:space="preserve"> conducted. </w:t>
      </w:r>
      <w:r w:rsidR="00C12A35">
        <w:rPr>
          <w:lang w:val="en-US"/>
        </w:rPr>
        <w:t>T</w:t>
      </w:r>
      <w:r w:rsidRPr="00952170">
        <w:rPr>
          <w:lang w:val="en-US"/>
        </w:rPr>
        <w:t>he partic</w:t>
      </w:r>
      <w:r w:rsidR="00C12A35">
        <w:rPr>
          <w:lang w:val="en-US"/>
        </w:rPr>
        <w:t xml:space="preserve">ipants learn how to </w:t>
      </w:r>
      <w:r w:rsidR="001C3BA9">
        <w:rPr>
          <w:lang w:val="en-US"/>
        </w:rPr>
        <w:t>commercialize</w:t>
      </w:r>
      <w:r w:rsidRPr="00952170">
        <w:rPr>
          <w:lang w:val="en-US"/>
        </w:rPr>
        <w:t xml:space="preserve"> ideas and effectively develop their </w:t>
      </w:r>
      <w:r w:rsidRPr="00952170">
        <w:rPr>
          <w:lang w:val="en-US"/>
        </w:rPr>
        <w:t>own company.</w:t>
      </w:r>
    </w:p>
    <w:p w:rsidR="00E966AB" w:rsidRPr="00952170" w:rsidRDefault="00E966AB">
      <w:pPr>
        <w:pStyle w:val="normal"/>
        <w:rPr>
          <w:lang w:val="en-US"/>
        </w:rPr>
      </w:pPr>
    </w:p>
    <w:p w:rsidR="00E966AB" w:rsidRPr="00952170" w:rsidRDefault="00E966AB">
      <w:pPr>
        <w:pStyle w:val="normal"/>
        <w:rPr>
          <w:lang w:val="en-US"/>
        </w:rPr>
      </w:pPr>
    </w:p>
    <w:p w:rsidR="00E966AB" w:rsidRPr="00952170" w:rsidRDefault="005B3FF2" w:rsidP="001C3BA9">
      <w:pPr>
        <w:pStyle w:val="normal"/>
        <w:jc w:val="both"/>
        <w:rPr>
          <w:b/>
          <w:lang w:val="en-US"/>
        </w:rPr>
      </w:pPr>
      <w:r w:rsidRPr="00952170">
        <w:rPr>
          <w:b/>
          <w:lang w:val="en-US"/>
        </w:rPr>
        <w:t>AIP Business Link</w:t>
      </w:r>
    </w:p>
    <w:p w:rsidR="00E966AB" w:rsidRPr="00952170" w:rsidRDefault="005B3FF2" w:rsidP="001C3BA9">
      <w:pPr>
        <w:pStyle w:val="normal"/>
        <w:jc w:val="both"/>
        <w:rPr>
          <w:lang w:val="en-US"/>
        </w:rPr>
      </w:pPr>
      <w:r w:rsidRPr="00952170">
        <w:rPr>
          <w:lang w:val="en-US"/>
        </w:rPr>
        <w:t>Business Link is another place on the business map of Torun. This institution offers not only a place, but also the help</w:t>
      </w:r>
      <w:r w:rsidR="00C12A35">
        <w:rPr>
          <w:lang w:val="en-US"/>
        </w:rPr>
        <w:t xml:space="preserve"> necessary to start a business. The incubator was</w:t>
      </w:r>
      <w:r w:rsidRPr="00952170">
        <w:rPr>
          <w:lang w:val="en-US"/>
        </w:rPr>
        <w:t xml:space="preserve"> created </w:t>
      </w:r>
      <w:r w:rsidR="001C3BA9">
        <w:rPr>
          <w:lang w:val="en-US"/>
        </w:rPr>
        <w:t xml:space="preserve">14 years ago </w:t>
      </w:r>
      <w:r w:rsidRPr="00952170">
        <w:rPr>
          <w:lang w:val="en-US"/>
        </w:rPr>
        <w:t xml:space="preserve">place from Poland where you can start your business in the easiest, fastest </w:t>
      </w:r>
      <w:r w:rsidRPr="00952170">
        <w:rPr>
          <w:lang w:val="en-US"/>
        </w:rPr>
        <w:t>way in the world.</w:t>
      </w:r>
    </w:p>
    <w:p w:rsidR="00E966AB" w:rsidRPr="00952170" w:rsidRDefault="00E966AB">
      <w:pPr>
        <w:pStyle w:val="normal"/>
        <w:rPr>
          <w:lang w:val="en-US"/>
        </w:rPr>
      </w:pPr>
    </w:p>
    <w:p w:rsidR="00E966AB" w:rsidRPr="00952170" w:rsidRDefault="00E966AB">
      <w:pPr>
        <w:pStyle w:val="normal"/>
        <w:rPr>
          <w:lang w:val="en-US"/>
        </w:rPr>
      </w:pPr>
    </w:p>
    <w:p w:rsidR="00E966AB" w:rsidRDefault="005B3FF2">
      <w:pPr>
        <w:pStyle w:val="normal"/>
        <w:rPr>
          <w:b/>
          <w:lang w:val="en-US"/>
        </w:rPr>
      </w:pPr>
      <w:proofErr w:type="spellStart"/>
      <w:r w:rsidRPr="00952170">
        <w:rPr>
          <w:b/>
          <w:lang w:val="en-US"/>
        </w:rPr>
        <w:t>Kujawsko-Pomorski</w:t>
      </w:r>
      <w:proofErr w:type="spellEnd"/>
      <w:r w:rsidRPr="00952170">
        <w:rPr>
          <w:b/>
          <w:lang w:val="en-US"/>
        </w:rPr>
        <w:t xml:space="preserve"> Loan Fund</w:t>
      </w:r>
    </w:p>
    <w:p w:rsidR="00CE7C00" w:rsidRPr="00952170" w:rsidRDefault="00CE7C00">
      <w:pPr>
        <w:pStyle w:val="normal"/>
        <w:rPr>
          <w:b/>
          <w:lang w:val="en-US"/>
        </w:rPr>
      </w:pPr>
    </w:p>
    <w:p w:rsidR="00E966AB" w:rsidRPr="00952170" w:rsidRDefault="005B3FF2">
      <w:pPr>
        <w:pStyle w:val="normal"/>
        <w:rPr>
          <w:lang w:val="en-US"/>
        </w:rPr>
      </w:pPr>
      <w:r w:rsidRPr="00952170">
        <w:rPr>
          <w:lang w:val="en-US"/>
        </w:rPr>
        <w:t>KPFP i</w:t>
      </w:r>
      <w:r w:rsidR="00CE7C00">
        <w:rPr>
          <w:lang w:val="en-US"/>
        </w:rPr>
        <w:t>s primarily an institution which</w:t>
      </w:r>
      <w:r w:rsidRPr="00952170">
        <w:rPr>
          <w:lang w:val="en-US"/>
        </w:rPr>
        <w:t xml:space="preserve"> activity is based on granting loans, conducting financial service activities and </w:t>
      </w:r>
      <w:r w:rsidRPr="00952170">
        <w:rPr>
          <w:lang w:val="en-US"/>
        </w:rPr>
        <w:t xml:space="preserve">supporting financial services. Consulting and training in business </w:t>
      </w:r>
      <w:r w:rsidRPr="00952170">
        <w:rPr>
          <w:lang w:val="en-US"/>
        </w:rPr>
        <w:t>and management are also run here.</w:t>
      </w:r>
    </w:p>
    <w:p w:rsidR="00E966AB" w:rsidRPr="00952170" w:rsidRDefault="005B3FF2">
      <w:pPr>
        <w:pStyle w:val="normal"/>
        <w:rPr>
          <w:lang w:val="en-US"/>
        </w:rPr>
      </w:pPr>
      <w:r w:rsidRPr="00952170">
        <w:rPr>
          <w:lang w:val="en-US"/>
        </w:rPr>
        <w:t xml:space="preserve">One of the projects implemented by KPFP is running the Entrepreneurship Incubator in Torun, Bydgoszcz, </w:t>
      </w:r>
      <w:proofErr w:type="spellStart"/>
      <w:r w:rsidRPr="00952170">
        <w:rPr>
          <w:lang w:val="en-US"/>
        </w:rPr>
        <w:t>Inowroclaw</w:t>
      </w:r>
      <w:proofErr w:type="spellEnd"/>
      <w:r w:rsidRPr="00952170">
        <w:rPr>
          <w:lang w:val="en-US"/>
        </w:rPr>
        <w:t xml:space="preserve"> and Wloclawek. These incubators offer entrepreneurs running a business in the province a place to work with </w:t>
      </w:r>
      <w:r w:rsidRPr="00952170">
        <w:rPr>
          <w:lang w:val="en-US"/>
        </w:rPr>
        <w:t>access to technica</w:t>
      </w:r>
      <w:r w:rsidR="000F75B8">
        <w:rPr>
          <w:lang w:val="en-US"/>
        </w:rPr>
        <w:t xml:space="preserve">l infrastructure and equipment </w:t>
      </w:r>
      <w:r w:rsidRPr="00952170">
        <w:rPr>
          <w:lang w:val="en-US"/>
        </w:rPr>
        <w:t>and provide professional consulting services and training, among others in the field of applying for external financial support.</w:t>
      </w:r>
    </w:p>
    <w:p w:rsidR="00E966AB" w:rsidRPr="00952170" w:rsidRDefault="00E966AB">
      <w:pPr>
        <w:pStyle w:val="normal"/>
        <w:rPr>
          <w:lang w:val="en-US"/>
        </w:rPr>
      </w:pPr>
    </w:p>
    <w:p w:rsidR="00CE7C00" w:rsidRDefault="00CE7C00">
      <w:pPr>
        <w:pStyle w:val="normal"/>
        <w:rPr>
          <w:b/>
          <w:lang w:val="en-US"/>
        </w:rPr>
      </w:pPr>
    </w:p>
    <w:p w:rsidR="00E966AB" w:rsidRPr="00952170" w:rsidRDefault="005B3FF2">
      <w:pPr>
        <w:pStyle w:val="normal"/>
        <w:rPr>
          <w:b/>
          <w:lang w:val="en-US"/>
        </w:rPr>
      </w:pPr>
      <w:r w:rsidRPr="00952170">
        <w:rPr>
          <w:b/>
          <w:lang w:val="en-US"/>
        </w:rPr>
        <w:lastRenderedPageBreak/>
        <w:t>Wloclawek Incubator of Innovation and Entrepreneurship</w:t>
      </w:r>
    </w:p>
    <w:p w:rsidR="000F75B8" w:rsidRDefault="000F75B8">
      <w:pPr>
        <w:pStyle w:val="normal"/>
        <w:rPr>
          <w:lang w:val="en-US"/>
        </w:rPr>
      </w:pPr>
    </w:p>
    <w:p w:rsidR="00E966AB" w:rsidRPr="00952170" w:rsidRDefault="005B3FF2">
      <w:pPr>
        <w:pStyle w:val="normal"/>
        <w:rPr>
          <w:lang w:val="en-US"/>
        </w:rPr>
      </w:pPr>
      <w:r w:rsidRPr="00952170">
        <w:rPr>
          <w:lang w:val="en-US"/>
        </w:rPr>
        <w:t>Wloclawek Incubat</w:t>
      </w:r>
      <w:r w:rsidRPr="00952170">
        <w:rPr>
          <w:lang w:val="en-US"/>
        </w:rPr>
        <w:t xml:space="preserve">or of Innovation and Entrepreneurship </w:t>
      </w:r>
      <w:r w:rsidR="00CE7C00">
        <w:rPr>
          <w:lang w:val="en-US"/>
        </w:rPr>
        <w:t xml:space="preserve">operates in </w:t>
      </w:r>
      <w:proofErr w:type="spellStart"/>
      <w:r w:rsidR="00CE7C00">
        <w:rPr>
          <w:lang w:val="en-US"/>
        </w:rPr>
        <w:t>Wl</w:t>
      </w:r>
      <w:r w:rsidRPr="00952170">
        <w:rPr>
          <w:lang w:val="en-US"/>
        </w:rPr>
        <w:t>ocławek</w:t>
      </w:r>
      <w:proofErr w:type="spellEnd"/>
      <w:r w:rsidRPr="00952170">
        <w:rPr>
          <w:lang w:val="en-US"/>
        </w:rPr>
        <w:t xml:space="preserve">. </w:t>
      </w:r>
      <w:r w:rsidR="00CE7C00">
        <w:rPr>
          <w:lang w:val="en-US"/>
        </w:rPr>
        <w:t xml:space="preserve">This institution </w:t>
      </w:r>
      <w:r w:rsidRPr="00952170">
        <w:rPr>
          <w:lang w:val="en-US"/>
        </w:rPr>
        <w:t>was created as part of the implementation of a project co-financed by the European Regional Development Fund and from the budget of the city.</w:t>
      </w:r>
    </w:p>
    <w:p w:rsidR="00E966AB" w:rsidRPr="00952170" w:rsidRDefault="005B3FF2">
      <w:pPr>
        <w:pStyle w:val="normal"/>
        <w:rPr>
          <w:lang w:val="en-US"/>
        </w:rPr>
      </w:pPr>
      <w:r w:rsidRPr="00952170">
        <w:rPr>
          <w:lang w:val="en-US"/>
        </w:rPr>
        <w:t>The Incubator's task i</w:t>
      </w:r>
      <w:r w:rsidRPr="00952170">
        <w:rPr>
          <w:lang w:val="en-US"/>
        </w:rPr>
        <w:t>s to support the creation and development of business entities, including the innovative nature of operations, acquiring external financial resources for the provision of consulting and training services to support the establishment and conduct of business</w:t>
      </w:r>
      <w:r w:rsidRPr="00952170">
        <w:rPr>
          <w:lang w:val="en-US"/>
        </w:rPr>
        <w:t xml:space="preserve"> with a focus mainly on companies with an innovative character.</w:t>
      </w:r>
    </w:p>
    <w:p w:rsidR="00E966AB" w:rsidRPr="00952170" w:rsidRDefault="00E966AB">
      <w:pPr>
        <w:pStyle w:val="normal"/>
        <w:rPr>
          <w:lang w:val="en-US"/>
        </w:rPr>
      </w:pPr>
    </w:p>
    <w:p w:rsidR="00E966AB" w:rsidRPr="00952170" w:rsidRDefault="00E966AB">
      <w:pPr>
        <w:pStyle w:val="normal"/>
        <w:rPr>
          <w:lang w:val="en-US"/>
        </w:rPr>
      </w:pPr>
    </w:p>
    <w:sectPr w:rsidR="00E966AB" w:rsidRPr="00952170" w:rsidSect="00E966AB">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E966AB"/>
    <w:rsid w:val="000F75B8"/>
    <w:rsid w:val="001C3BA9"/>
    <w:rsid w:val="005B01A2"/>
    <w:rsid w:val="005B3FF2"/>
    <w:rsid w:val="00952170"/>
    <w:rsid w:val="00953314"/>
    <w:rsid w:val="00C12A35"/>
    <w:rsid w:val="00C44683"/>
    <w:rsid w:val="00CE7C00"/>
    <w:rsid w:val="00E966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E966AB"/>
    <w:pPr>
      <w:keepNext/>
      <w:keepLines/>
      <w:spacing w:before="400" w:after="120"/>
      <w:outlineLvl w:val="0"/>
    </w:pPr>
    <w:rPr>
      <w:sz w:val="40"/>
      <w:szCs w:val="40"/>
    </w:rPr>
  </w:style>
  <w:style w:type="paragraph" w:styleId="Nagwek2">
    <w:name w:val="heading 2"/>
    <w:basedOn w:val="normal"/>
    <w:next w:val="normal"/>
    <w:rsid w:val="00E966AB"/>
    <w:pPr>
      <w:keepNext/>
      <w:keepLines/>
      <w:spacing w:before="360" w:after="120"/>
      <w:outlineLvl w:val="1"/>
    </w:pPr>
    <w:rPr>
      <w:sz w:val="32"/>
      <w:szCs w:val="32"/>
    </w:rPr>
  </w:style>
  <w:style w:type="paragraph" w:styleId="Nagwek3">
    <w:name w:val="heading 3"/>
    <w:basedOn w:val="normal"/>
    <w:next w:val="normal"/>
    <w:rsid w:val="00E966AB"/>
    <w:pPr>
      <w:keepNext/>
      <w:keepLines/>
      <w:spacing w:before="320" w:after="80"/>
      <w:outlineLvl w:val="2"/>
    </w:pPr>
    <w:rPr>
      <w:color w:val="434343"/>
      <w:sz w:val="28"/>
      <w:szCs w:val="28"/>
    </w:rPr>
  </w:style>
  <w:style w:type="paragraph" w:styleId="Nagwek4">
    <w:name w:val="heading 4"/>
    <w:basedOn w:val="normal"/>
    <w:next w:val="normal"/>
    <w:rsid w:val="00E966AB"/>
    <w:pPr>
      <w:keepNext/>
      <w:keepLines/>
      <w:spacing w:before="280" w:after="80"/>
      <w:outlineLvl w:val="3"/>
    </w:pPr>
    <w:rPr>
      <w:color w:val="666666"/>
      <w:sz w:val="24"/>
      <w:szCs w:val="24"/>
    </w:rPr>
  </w:style>
  <w:style w:type="paragraph" w:styleId="Nagwek5">
    <w:name w:val="heading 5"/>
    <w:basedOn w:val="normal"/>
    <w:next w:val="normal"/>
    <w:rsid w:val="00E966AB"/>
    <w:pPr>
      <w:keepNext/>
      <w:keepLines/>
      <w:spacing w:before="240" w:after="80"/>
      <w:outlineLvl w:val="4"/>
    </w:pPr>
    <w:rPr>
      <w:color w:val="666666"/>
    </w:rPr>
  </w:style>
  <w:style w:type="paragraph" w:styleId="Nagwek6">
    <w:name w:val="heading 6"/>
    <w:basedOn w:val="normal"/>
    <w:next w:val="normal"/>
    <w:rsid w:val="00E966A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966AB"/>
  </w:style>
  <w:style w:type="table" w:customStyle="1" w:styleId="TableNormal">
    <w:name w:val="Table Normal"/>
    <w:rsid w:val="00E966AB"/>
    <w:tblPr>
      <w:tblCellMar>
        <w:top w:w="0" w:type="dxa"/>
        <w:left w:w="0" w:type="dxa"/>
        <w:bottom w:w="0" w:type="dxa"/>
        <w:right w:w="0" w:type="dxa"/>
      </w:tblCellMar>
    </w:tblPr>
  </w:style>
  <w:style w:type="paragraph" w:styleId="Tytu">
    <w:name w:val="Title"/>
    <w:basedOn w:val="normal"/>
    <w:next w:val="normal"/>
    <w:rsid w:val="00E966AB"/>
    <w:pPr>
      <w:keepNext/>
      <w:keepLines/>
      <w:spacing w:after="60"/>
    </w:pPr>
    <w:rPr>
      <w:sz w:val="52"/>
      <w:szCs w:val="52"/>
    </w:rPr>
  </w:style>
  <w:style w:type="paragraph" w:styleId="Podtytu">
    <w:name w:val="Subtitle"/>
    <w:basedOn w:val="normal"/>
    <w:next w:val="normal"/>
    <w:rsid w:val="00E966A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2802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Frank</dc:creator>
  <cp:lastModifiedBy>M.Frank</cp:lastModifiedBy>
  <cp:revision>2</cp:revision>
  <dcterms:created xsi:type="dcterms:W3CDTF">2018-06-05T11:44:00Z</dcterms:created>
  <dcterms:modified xsi:type="dcterms:W3CDTF">2018-06-05T11:44:00Z</dcterms:modified>
</cp:coreProperties>
</file>