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BB" w:rsidRPr="0027040B" w:rsidRDefault="006F2128" w:rsidP="0027040B">
      <w:pPr>
        <w:spacing w:after="0"/>
        <w:jc w:val="center"/>
        <w:rPr>
          <w:b/>
          <w:sz w:val="28"/>
          <w:szCs w:val="28"/>
        </w:rPr>
      </w:pPr>
      <w:r w:rsidRPr="0027040B">
        <w:rPr>
          <w:b/>
          <w:sz w:val="28"/>
          <w:szCs w:val="28"/>
        </w:rPr>
        <w:t>Skład misji gospodarczej</w:t>
      </w:r>
      <w:r w:rsidR="000920BB" w:rsidRPr="0027040B">
        <w:rPr>
          <w:b/>
          <w:sz w:val="28"/>
          <w:szCs w:val="28"/>
        </w:rPr>
        <w:t xml:space="preserve"> przedsiębiorców towarzyszących delegacji oficjalnej </w:t>
      </w:r>
    </w:p>
    <w:p w:rsidR="006F2128" w:rsidRDefault="000920BB" w:rsidP="0027040B">
      <w:pPr>
        <w:spacing w:after="0"/>
        <w:jc w:val="center"/>
        <w:rPr>
          <w:b/>
          <w:sz w:val="28"/>
          <w:szCs w:val="28"/>
        </w:rPr>
      </w:pPr>
      <w:r w:rsidRPr="0027040B">
        <w:rPr>
          <w:b/>
          <w:sz w:val="28"/>
          <w:szCs w:val="28"/>
        </w:rPr>
        <w:t>z Obwodu Mohylewskiego z Białorusi</w:t>
      </w:r>
    </w:p>
    <w:p w:rsidR="00385E14" w:rsidRDefault="00385E14" w:rsidP="0027040B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2534"/>
        <w:gridCol w:w="3301"/>
      </w:tblGrid>
      <w:tr w:rsidR="00655842" w:rsidTr="00655842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42" w:rsidRDefault="00655842" w:rsidP="001C2DF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5F1B06" wp14:editId="5D9C953C">
                  <wp:extent cx="1809750" cy="90487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łoruś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42" w:rsidRDefault="00655842" w:rsidP="001C2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42" w:rsidRDefault="00655842" w:rsidP="001C2D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1619C1" wp14:editId="79E6DDB9">
                  <wp:extent cx="1511673" cy="942276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68" cy="94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842" w:rsidRPr="0027040B" w:rsidRDefault="00655842" w:rsidP="0027040B">
      <w:pPr>
        <w:spacing w:after="0"/>
        <w:jc w:val="center"/>
        <w:rPr>
          <w:b/>
          <w:sz w:val="28"/>
          <w:szCs w:val="28"/>
        </w:rPr>
      </w:pPr>
    </w:p>
    <w:p w:rsidR="000920BB" w:rsidRDefault="000920BB" w:rsidP="006F2128">
      <w:pPr>
        <w:jc w:val="both"/>
      </w:pPr>
    </w:p>
    <w:p w:rsidR="006F2128" w:rsidRDefault="006F2128" w:rsidP="006F2128">
      <w:pPr>
        <w:jc w:val="both"/>
      </w:pPr>
      <w:r>
        <w:t xml:space="preserve">1. </w:t>
      </w:r>
      <w:r w:rsidRPr="000920BB">
        <w:rPr>
          <w:b/>
        </w:rPr>
        <w:t>OAO „</w:t>
      </w:r>
      <w:r w:rsidR="000920BB">
        <w:rPr>
          <w:b/>
        </w:rPr>
        <w:t>MOGOTEKS</w:t>
      </w:r>
      <w:r w:rsidRPr="000920BB">
        <w:rPr>
          <w:b/>
        </w:rPr>
        <w:t>”</w:t>
      </w:r>
      <w:r>
        <w:t xml:space="preserve"> – producent wyrobów tekstylnych, nici, tkanin, odzieży roboczej, specjalnej</w:t>
      </w:r>
      <w:r w:rsidR="00E92B05">
        <w:br/>
      </w:r>
      <w:r>
        <w:t xml:space="preserve"> i firmowej.</w:t>
      </w:r>
    </w:p>
    <w:p w:rsidR="006F2128" w:rsidRDefault="003D6C68" w:rsidP="006F2128">
      <w:pPr>
        <w:jc w:val="both"/>
      </w:pPr>
      <w:hyperlink r:id="rId9" w:history="1">
        <w:r w:rsidR="00655842" w:rsidRPr="008D1129">
          <w:rPr>
            <w:rStyle w:val="Hipercze"/>
          </w:rPr>
          <w:t>http://mogotex.com/</w:t>
        </w:r>
      </w:hyperlink>
      <w:r w:rsidR="00655842">
        <w:t xml:space="preserve"> </w:t>
      </w:r>
    </w:p>
    <w:p w:rsidR="006F2128" w:rsidRDefault="006F2128" w:rsidP="006F2128">
      <w:pPr>
        <w:jc w:val="both"/>
      </w:pPr>
      <w:r>
        <w:t>Firma jest zainteresowana nawiązaniem współpracy z hurtowniami, dużymi sieciami handlowymi oraz producentami odzieży.</w:t>
      </w:r>
    </w:p>
    <w:p w:rsidR="006F2128" w:rsidRDefault="006F2128" w:rsidP="006F2128">
      <w:pPr>
        <w:jc w:val="both"/>
      </w:pPr>
      <w:r>
        <w:t xml:space="preserve">2. </w:t>
      </w:r>
      <w:proofErr w:type="spellStart"/>
      <w:r w:rsidRPr="000920BB">
        <w:rPr>
          <w:b/>
        </w:rPr>
        <w:t>Bychowska</w:t>
      </w:r>
      <w:proofErr w:type="spellEnd"/>
      <w:r w:rsidRPr="000920BB">
        <w:rPr>
          <w:b/>
        </w:rPr>
        <w:t xml:space="preserve"> Fabryka Przetwórstwa Owoców i Warzyw</w:t>
      </w:r>
      <w:r>
        <w:t xml:space="preserve"> </w:t>
      </w:r>
      <w:r w:rsidR="000920BB">
        <w:t>–</w:t>
      </w:r>
      <w:r>
        <w:t xml:space="preserve"> p</w:t>
      </w:r>
      <w:r w:rsidRPr="006F2128">
        <w:t>roducent konserwowych owoców, warzyw, sałatek, dań gotowych, sosów, keczupów, soków naturalnych itd.</w:t>
      </w:r>
      <w:r>
        <w:t xml:space="preserve"> </w:t>
      </w:r>
    </w:p>
    <w:p w:rsidR="006F2128" w:rsidRDefault="003D6C68" w:rsidP="006F2128">
      <w:pPr>
        <w:jc w:val="both"/>
      </w:pPr>
      <w:hyperlink r:id="rId10" w:history="1">
        <w:r w:rsidR="00655842" w:rsidRPr="008D1129">
          <w:rPr>
            <w:rStyle w:val="Hipercze"/>
          </w:rPr>
          <w:t>www.h-b.by</w:t>
        </w:r>
      </w:hyperlink>
      <w:r w:rsidR="00655842">
        <w:t xml:space="preserve"> </w:t>
      </w:r>
    </w:p>
    <w:p w:rsidR="006F2128" w:rsidRDefault="006F2128" w:rsidP="006F2128">
      <w:pPr>
        <w:jc w:val="both"/>
      </w:pPr>
      <w:r>
        <w:t>F</w:t>
      </w:r>
      <w:r w:rsidRPr="006F2128">
        <w:t xml:space="preserve">irma </w:t>
      </w:r>
      <w:r>
        <w:t xml:space="preserve">jest </w:t>
      </w:r>
      <w:r w:rsidRPr="006F2128">
        <w:t>zainteresowana nawiązaniem współpracy z hurtowniami spożywczymi, dużymi sieciami handlowymi</w:t>
      </w:r>
      <w:r>
        <w:t>.</w:t>
      </w:r>
    </w:p>
    <w:p w:rsidR="006F2128" w:rsidRDefault="006F2128" w:rsidP="006F2128">
      <w:pPr>
        <w:jc w:val="both"/>
      </w:pPr>
      <w:r>
        <w:t xml:space="preserve">3. </w:t>
      </w:r>
      <w:r w:rsidRPr="000920BB">
        <w:rPr>
          <w:b/>
        </w:rPr>
        <w:t>OAO „</w:t>
      </w:r>
      <w:proofErr w:type="spellStart"/>
      <w:r w:rsidRPr="000920BB">
        <w:rPr>
          <w:b/>
        </w:rPr>
        <w:t>Krasnyj</w:t>
      </w:r>
      <w:proofErr w:type="spellEnd"/>
      <w:r w:rsidRPr="000920BB">
        <w:rPr>
          <w:b/>
        </w:rPr>
        <w:t xml:space="preserve"> </w:t>
      </w:r>
      <w:proofErr w:type="spellStart"/>
      <w:r w:rsidRPr="000920BB">
        <w:rPr>
          <w:b/>
        </w:rPr>
        <w:t>piszczewik</w:t>
      </w:r>
      <w:proofErr w:type="spellEnd"/>
      <w:r w:rsidRPr="000920BB">
        <w:rPr>
          <w:b/>
        </w:rPr>
        <w:t>”</w:t>
      </w:r>
      <w:r>
        <w:t xml:space="preserve"> – producent słodyczy – pianek.</w:t>
      </w:r>
    </w:p>
    <w:p w:rsidR="00655842" w:rsidRDefault="003D6C68" w:rsidP="006F2128">
      <w:pPr>
        <w:jc w:val="both"/>
        <w:rPr>
          <w:rStyle w:val="Hipercze"/>
          <w:color w:val="auto"/>
          <w:u w:val="none"/>
        </w:rPr>
      </w:pPr>
      <w:hyperlink r:id="rId11" w:history="1">
        <w:r w:rsidR="00655842" w:rsidRPr="008D1129">
          <w:rPr>
            <w:rStyle w:val="Hipercze"/>
          </w:rPr>
          <w:t>www.zefir.by</w:t>
        </w:r>
      </w:hyperlink>
    </w:p>
    <w:p w:rsidR="006F2128" w:rsidRDefault="006F2128" w:rsidP="006F2128">
      <w:pPr>
        <w:jc w:val="both"/>
      </w:pPr>
      <w:r>
        <w:t>F</w:t>
      </w:r>
      <w:r w:rsidRPr="006F2128">
        <w:t xml:space="preserve">irma </w:t>
      </w:r>
      <w:r>
        <w:t xml:space="preserve">jest </w:t>
      </w:r>
      <w:r w:rsidRPr="006F2128">
        <w:t>zainteresowana nawiązaniem współpracy z hurtowniami spożywczymi, dużymi sieciami handlowymi</w:t>
      </w:r>
      <w:r>
        <w:t>.</w:t>
      </w:r>
    </w:p>
    <w:p w:rsidR="006F2128" w:rsidRDefault="006F2128" w:rsidP="006F2128">
      <w:pPr>
        <w:jc w:val="both"/>
      </w:pPr>
      <w:r>
        <w:t xml:space="preserve">4. </w:t>
      </w:r>
      <w:r w:rsidRPr="000920BB">
        <w:rPr>
          <w:b/>
        </w:rPr>
        <w:t>OAO „</w:t>
      </w:r>
      <w:proofErr w:type="spellStart"/>
      <w:r w:rsidRPr="000920BB">
        <w:rPr>
          <w:b/>
        </w:rPr>
        <w:t>BZTDiA</w:t>
      </w:r>
      <w:proofErr w:type="spellEnd"/>
      <w:r w:rsidRPr="000920BB">
        <w:rPr>
          <w:b/>
        </w:rPr>
        <w:t>”</w:t>
      </w:r>
      <w:r>
        <w:t xml:space="preserve"> – p</w:t>
      </w:r>
      <w:r w:rsidRPr="006F2128">
        <w:t>roducent ciągników rolniczych i maszyn komunalnych oraz części i podzespołów dla rolnictwa</w:t>
      </w:r>
      <w:r>
        <w:t>.</w:t>
      </w:r>
    </w:p>
    <w:p w:rsidR="006F2128" w:rsidRDefault="003D6C68" w:rsidP="006F2128">
      <w:pPr>
        <w:jc w:val="both"/>
      </w:pPr>
      <w:hyperlink r:id="rId12" w:history="1">
        <w:r w:rsidR="00655842" w:rsidRPr="008D1129">
          <w:rPr>
            <w:rStyle w:val="Hipercze"/>
          </w:rPr>
          <w:t>www.bztda.com</w:t>
        </w:r>
      </w:hyperlink>
      <w:r w:rsidR="00655842">
        <w:t xml:space="preserve"> </w:t>
      </w:r>
    </w:p>
    <w:p w:rsidR="006F2128" w:rsidRDefault="006F2128" w:rsidP="006F2128">
      <w:pPr>
        <w:jc w:val="both"/>
      </w:pPr>
      <w:r>
        <w:t>F</w:t>
      </w:r>
      <w:r w:rsidRPr="006F2128">
        <w:t>irma</w:t>
      </w:r>
      <w:r>
        <w:t xml:space="preserve"> jest</w:t>
      </w:r>
      <w:r w:rsidRPr="006F2128">
        <w:t xml:space="preserve"> zainteresowana nawiązaniem współpracy z firmami-hurtowniami sprzedającymi sprzęt rolniczy i części</w:t>
      </w:r>
      <w:r>
        <w:t>.</w:t>
      </w:r>
    </w:p>
    <w:p w:rsidR="006F2128" w:rsidRDefault="006F2128" w:rsidP="006F2128">
      <w:pPr>
        <w:jc w:val="both"/>
      </w:pPr>
      <w:r>
        <w:t xml:space="preserve">5. </w:t>
      </w:r>
      <w:proofErr w:type="spellStart"/>
      <w:r w:rsidRPr="000920BB">
        <w:rPr>
          <w:b/>
        </w:rPr>
        <w:t>ICzPTUP</w:t>
      </w:r>
      <w:proofErr w:type="spellEnd"/>
      <w:r w:rsidRPr="000920BB">
        <w:rPr>
          <w:b/>
        </w:rPr>
        <w:t xml:space="preserve"> „BARRO”</w:t>
      </w:r>
      <w:r>
        <w:t xml:space="preserve"> – p</w:t>
      </w:r>
      <w:r w:rsidRPr="006F2128">
        <w:t>roducent materacy ortopedycznych</w:t>
      </w:r>
      <w:r>
        <w:t>.</w:t>
      </w:r>
    </w:p>
    <w:p w:rsidR="006F2128" w:rsidRDefault="003D6C68" w:rsidP="006F2128">
      <w:pPr>
        <w:jc w:val="both"/>
      </w:pPr>
      <w:hyperlink r:id="rId13" w:history="1">
        <w:r w:rsidR="00655842" w:rsidRPr="008D1129">
          <w:rPr>
            <w:rStyle w:val="Hipercze"/>
          </w:rPr>
          <w:t>www.baro.by</w:t>
        </w:r>
      </w:hyperlink>
      <w:r w:rsidR="00655842">
        <w:t xml:space="preserve"> </w:t>
      </w:r>
    </w:p>
    <w:p w:rsidR="006F2128" w:rsidRDefault="006F2128" w:rsidP="006F2128">
      <w:pPr>
        <w:jc w:val="both"/>
      </w:pPr>
      <w:r>
        <w:t>F</w:t>
      </w:r>
      <w:r w:rsidRPr="006F2128">
        <w:t>irma</w:t>
      </w:r>
      <w:r>
        <w:t xml:space="preserve"> jest</w:t>
      </w:r>
      <w:r w:rsidRPr="006F2128">
        <w:t xml:space="preserve"> zainteresowana nawiązaniem współpracy z producentami materacy, producentami mebli wypoczynkowych oraz z salonami sprzedaży mebli</w:t>
      </w:r>
      <w:r>
        <w:t>.</w:t>
      </w:r>
    </w:p>
    <w:p w:rsidR="006F2128" w:rsidRDefault="006F2128" w:rsidP="006F2128">
      <w:pPr>
        <w:jc w:val="both"/>
      </w:pPr>
      <w:r>
        <w:lastRenderedPageBreak/>
        <w:t xml:space="preserve">6. </w:t>
      </w:r>
      <w:r w:rsidRPr="000920BB">
        <w:rPr>
          <w:b/>
        </w:rPr>
        <w:t>RPUP „</w:t>
      </w:r>
      <w:proofErr w:type="spellStart"/>
      <w:r w:rsidRPr="000920BB">
        <w:rPr>
          <w:b/>
        </w:rPr>
        <w:t>Zavod</w:t>
      </w:r>
      <w:proofErr w:type="spellEnd"/>
      <w:r w:rsidRPr="000920BB">
        <w:rPr>
          <w:b/>
        </w:rPr>
        <w:t xml:space="preserve"> </w:t>
      </w:r>
      <w:proofErr w:type="spellStart"/>
      <w:r w:rsidRPr="000920BB">
        <w:rPr>
          <w:b/>
        </w:rPr>
        <w:t>gazietnoj</w:t>
      </w:r>
      <w:proofErr w:type="spellEnd"/>
      <w:r w:rsidRPr="000920BB">
        <w:rPr>
          <w:b/>
        </w:rPr>
        <w:t xml:space="preserve"> bumagi”</w:t>
      </w:r>
      <w:r>
        <w:t xml:space="preserve"> - p</w:t>
      </w:r>
      <w:r w:rsidRPr="006F2128">
        <w:t xml:space="preserve">roducent papieru gazetowego, biurowego, tarcicy, wyrobów </w:t>
      </w:r>
      <w:r w:rsidR="00E92B05">
        <w:br/>
      </w:r>
      <w:r w:rsidRPr="006F2128">
        <w:t>z drewna, domów drewnianych</w:t>
      </w:r>
      <w:r>
        <w:t>.</w:t>
      </w:r>
    </w:p>
    <w:p w:rsidR="006F2128" w:rsidRDefault="003D6C68" w:rsidP="006F2128">
      <w:pPr>
        <w:jc w:val="both"/>
      </w:pPr>
      <w:hyperlink r:id="rId14" w:history="1">
        <w:r w:rsidR="00655842" w:rsidRPr="008D1129">
          <w:rPr>
            <w:rStyle w:val="Hipercze"/>
          </w:rPr>
          <w:t>www.asnova.name</w:t>
        </w:r>
      </w:hyperlink>
      <w:r w:rsidR="00655842">
        <w:t xml:space="preserve"> </w:t>
      </w:r>
    </w:p>
    <w:p w:rsidR="006F2128" w:rsidRDefault="006F2128" w:rsidP="006F2128">
      <w:pPr>
        <w:jc w:val="both"/>
      </w:pPr>
      <w:r>
        <w:t>F</w:t>
      </w:r>
      <w:r w:rsidRPr="006F2128">
        <w:t>irma</w:t>
      </w:r>
      <w:r>
        <w:t xml:space="preserve"> jest</w:t>
      </w:r>
      <w:r w:rsidRPr="006F2128">
        <w:t xml:space="preserve"> zainteresowana nawiązaniem współpracy z odbiorcami tarcicy, producentami domów drewnianych, zakładami przetwarzającymi papier, producentami gotowych wyrobów papierniczych</w:t>
      </w:r>
      <w:r>
        <w:t>.</w:t>
      </w:r>
    </w:p>
    <w:p w:rsidR="006F2128" w:rsidRDefault="006F2128" w:rsidP="006F2128">
      <w:pPr>
        <w:jc w:val="both"/>
      </w:pPr>
      <w:r>
        <w:t xml:space="preserve">7. </w:t>
      </w:r>
      <w:r w:rsidRPr="000920BB">
        <w:rPr>
          <w:b/>
        </w:rPr>
        <w:t>OAO „</w:t>
      </w:r>
      <w:proofErr w:type="spellStart"/>
      <w:r w:rsidRPr="000920BB">
        <w:rPr>
          <w:b/>
        </w:rPr>
        <w:t>Bumażnaja</w:t>
      </w:r>
      <w:proofErr w:type="spellEnd"/>
      <w:r w:rsidRPr="000920BB">
        <w:rPr>
          <w:b/>
        </w:rPr>
        <w:t xml:space="preserve"> </w:t>
      </w:r>
      <w:proofErr w:type="spellStart"/>
      <w:r w:rsidRPr="000920BB">
        <w:rPr>
          <w:b/>
        </w:rPr>
        <w:t>Fabrika</w:t>
      </w:r>
      <w:proofErr w:type="spellEnd"/>
      <w:r w:rsidRPr="000920BB">
        <w:rPr>
          <w:b/>
        </w:rPr>
        <w:t xml:space="preserve"> SPARTAK”</w:t>
      </w:r>
      <w:r w:rsidR="00C7085D">
        <w:t xml:space="preserve"> – p</w:t>
      </w:r>
      <w:r w:rsidR="00C7085D" w:rsidRPr="00C7085D">
        <w:t>roducent papieru, kartonu, podkładów higienicznych</w:t>
      </w:r>
      <w:r w:rsidR="00C7085D">
        <w:t>.</w:t>
      </w:r>
    </w:p>
    <w:p w:rsidR="00C7085D" w:rsidRDefault="003D6C68" w:rsidP="006F2128">
      <w:pPr>
        <w:jc w:val="both"/>
      </w:pPr>
      <w:hyperlink r:id="rId15" w:history="1">
        <w:r w:rsidR="00655842" w:rsidRPr="008D1129">
          <w:rPr>
            <w:rStyle w:val="Hipercze"/>
          </w:rPr>
          <w:t>www.bfs.by</w:t>
        </w:r>
      </w:hyperlink>
      <w:r w:rsidR="00655842">
        <w:t xml:space="preserve"> </w:t>
      </w:r>
    </w:p>
    <w:p w:rsidR="00C7085D" w:rsidRDefault="00C7085D" w:rsidP="006F2128">
      <w:pPr>
        <w:jc w:val="both"/>
      </w:pPr>
      <w:r>
        <w:t>F</w:t>
      </w:r>
      <w:r w:rsidRPr="00C7085D">
        <w:t>irma</w:t>
      </w:r>
      <w:r>
        <w:t xml:space="preserve"> jest</w:t>
      </w:r>
      <w:r w:rsidRPr="00C7085D">
        <w:t xml:space="preserve"> zainteresowana nawiązaniem współpracy z zakładami przetwarzającymi papier, producentami gotowych wyrobów papierniczych i wyrobów higienicznych</w:t>
      </w:r>
      <w:r>
        <w:t>.</w:t>
      </w:r>
    </w:p>
    <w:p w:rsidR="00C7085D" w:rsidRDefault="00C7085D" w:rsidP="006F2128">
      <w:pPr>
        <w:jc w:val="both"/>
      </w:pPr>
      <w:r>
        <w:t xml:space="preserve">8. </w:t>
      </w:r>
      <w:r w:rsidRPr="000920BB">
        <w:rPr>
          <w:b/>
        </w:rPr>
        <w:t>OAO „</w:t>
      </w:r>
      <w:proofErr w:type="spellStart"/>
      <w:r w:rsidRPr="000920BB">
        <w:rPr>
          <w:b/>
        </w:rPr>
        <w:t>Mogilevtorgtiechnika</w:t>
      </w:r>
      <w:proofErr w:type="spellEnd"/>
      <w:r w:rsidRPr="000920BB">
        <w:rPr>
          <w:b/>
        </w:rPr>
        <w:t>”</w:t>
      </w:r>
      <w:r>
        <w:t xml:space="preserve"> – p</w:t>
      </w:r>
      <w:r w:rsidRPr="00C7085D">
        <w:t>roducent i dystrybutor urządzeń i części w branży gazowniczej, ciepłowniczej, chłodniczej i klimatyzacji</w:t>
      </w:r>
      <w:r>
        <w:t>.</w:t>
      </w:r>
    </w:p>
    <w:p w:rsidR="00C7085D" w:rsidRDefault="003D6C68" w:rsidP="006F2128">
      <w:pPr>
        <w:jc w:val="both"/>
      </w:pPr>
      <w:hyperlink r:id="rId16" w:history="1">
        <w:r w:rsidR="00655842" w:rsidRPr="008D1129">
          <w:rPr>
            <w:rStyle w:val="Hipercze"/>
          </w:rPr>
          <w:t>www.mogilevtorg.by</w:t>
        </w:r>
      </w:hyperlink>
      <w:r w:rsidR="00655842">
        <w:t xml:space="preserve"> </w:t>
      </w:r>
    </w:p>
    <w:p w:rsidR="00C7085D" w:rsidRDefault="00C7085D" w:rsidP="006F2128">
      <w:pPr>
        <w:jc w:val="both"/>
      </w:pPr>
      <w:r w:rsidRPr="00C7085D">
        <w:t xml:space="preserve">Firma </w:t>
      </w:r>
      <w:r>
        <w:t xml:space="preserve">jest </w:t>
      </w:r>
      <w:r w:rsidRPr="00C7085D">
        <w:t>zainteresowana współpracą z producentami i hurtowniami z wymienionych branż</w:t>
      </w:r>
      <w:r>
        <w:t>.</w:t>
      </w:r>
    </w:p>
    <w:p w:rsidR="00C7085D" w:rsidRDefault="00C7085D" w:rsidP="006F2128">
      <w:pPr>
        <w:jc w:val="both"/>
      </w:pPr>
      <w:r>
        <w:t xml:space="preserve">9. </w:t>
      </w:r>
      <w:r w:rsidRPr="000920BB">
        <w:rPr>
          <w:b/>
        </w:rPr>
        <w:t>OAO „MMZ”</w:t>
      </w:r>
      <w:r>
        <w:t xml:space="preserve"> - p</w:t>
      </w:r>
      <w:r w:rsidRPr="00C7085D">
        <w:t>roducent profili, rur, śrutu staliwnego kulistego/łamanego</w:t>
      </w:r>
      <w:r>
        <w:t>.</w:t>
      </w:r>
    </w:p>
    <w:p w:rsidR="00C7085D" w:rsidRDefault="003D6C68" w:rsidP="006F2128">
      <w:pPr>
        <w:jc w:val="both"/>
      </w:pPr>
      <w:hyperlink r:id="rId17" w:history="1">
        <w:r w:rsidR="00655842" w:rsidRPr="008D1129">
          <w:rPr>
            <w:rStyle w:val="Hipercze"/>
          </w:rPr>
          <w:t>www.mmz.by</w:t>
        </w:r>
      </w:hyperlink>
      <w:r w:rsidR="00655842">
        <w:t xml:space="preserve"> </w:t>
      </w:r>
    </w:p>
    <w:p w:rsidR="00C7085D" w:rsidRDefault="00C7085D" w:rsidP="006F2128">
      <w:pPr>
        <w:jc w:val="both"/>
      </w:pPr>
      <w:r>
        <w:t>F</w:t>
      </w:r>
      <w:r w:rsidRPr="00C7085D">
        <w:t>irma zainteresowana nawiązaniem współpracy z firmami budowlanymi, hurtowniami</w:t>
      </w:r>
      <w:r>
        <w:t>.</w:t>
      </w:r>
    </w:p>
    <w:p w:rsidR="00C7085D" w:rsidRDefault="00C7085D" w:rsidP="006F2128">
      <w:pPr>
        <w:jc w:val="both"/>
      </w:pPr>
      <w:r>
        <w:t xml:space="preserve">10. </w:t>
      </w:r>
      <w:r w:rsidRPr="000920BB">
        <w:rPr>
          <w:b/>
        </w:rPr>
        <w:t>OAO „Sławianka”</w:t>
      </w:r>
      <w:r>
        <w:t xml:space="preserve"> – p</w:t>
      </w:r>
      <w:r w:rsidRPr="00C7085D">
        <w:t>roducent odzieży męskiej, damskiej, dziecięcej</w:t>
      </w:r>
      <w:r>
        <w:t>.</w:t>
      </w:r>
    </w:p>
    <w:p w:rsidR="00C7085D" w:rsidRDefault="003D6C68" w:rsidP="006F2128">
      <w:pPr>
        <w:jc w:val="both"/>
      </w:pPr>
      <w:hyperlink r:id="rId18" w:history="1">
        <w:r w:rsidR="00655842" w:rsidRPr="008D1129">
          <w:rPr>
            <w:rStyle w:val="Hipercze"/>
          </w:rPr>
          <w:t>www.slavianka.by</w:t>
        </w:r>
      </w:hyperlink>
      <w:r w:rsidR="00655842">
        <w:t xml:space="preserve"> </w:t>
      </w:r>
    </w:p>
    <w:p w:rsidR="00C7085D" w:rsidRDefault="00C7085D" w:rsidP="006F2128">
      <w:pPr>
        <w:jc w:val="both"/>
      </w:pPr>
      <w:r>
        <w:t>F</w:t>
      </w:r>
      <w:r w:rsidRPr="00C7085D">
        <w:t>irma</w:t>
      </w:r>
      <w:r>
        <w:t xml:space="preserve"> jest</w:t>
      </w:r>
      <w:r w:rsidRPr="00C7085D">
        <w:t xml:space="preserve"> zainteresowana otrzymywaniem zleceń szycia </w:t>
      </w:r>
      <w:r>
        <w:t xml:space="preserve">odzieży od polskich producentów </w:t>
      </w:r>
      <w:r w:rsidR="00E92B05">
        <w:br/>
      </w:r>
      <w:r w:rsidRPr="00C7085D">
        <w:t>oraz odbiorcami własnej produkcji</w:t>
      </w:r>
      <w:r>
        <w:t>.</w:t>
      </w:r>
    </w:p>
    <w:p w:rsidR="00C7085D" w:rsidRDefault="00C7085D" w:rsidP="006F2128">
      <w:pPr>
        <w:jc w:val="both"/>
      </w:pPr>
      <w:r>
        <w:t xml:space="preserve">11. </w:t>
      </w:r>
      <w:r w:rsidRPr="000920BB">
        <w:rPr>
          <w:b/>
        </w:rPr>
        <w:t xml:space="preserve">OAO „Mohylewski </w:t>
      </w:r>
      <w:proofErr w:type="spellStart"/>
      <w:r w:rsidRPr="000920BB">
        <w:rPr>
          <w:b/>
        </w:rPr>
        <w:t>miasokombinat</w:t>
      </w:r>
      <w:proofErr w:type="spellEnd"/>
      <w:r w:rsidRPr="000920BB">
        <w:rPr>
          <w:b/>
        </w:rPr>
        <w:t>”</w:t>
      </w:r>
      <w:r>
        <w:t xml:space="preserve"> – p</w:t>
      </w:r>
      <w:r w:rsidRPr="00C7085D">
        <w:t>roducent wędlin i innych wyrobów mięsnych</w:t>
      </w:r>
      <w:r>
        <w:t>.</w:t>
      </w:r>
    </w:p>
    <w:p w:rsidR="00C7085D" w:rsidRDefault="003D6C68" w:rsidP="006F2128">
      <w:pPr>
        <w:jc w:val="both"/>
      </w:pPr>
      <w:hyperlink r:id="rId19" w:history="1">
        <w:r w:rsidR="00655842" w:rsidRPr="008D1129">
          <w:rPr>
            <w:rStyle w:val="Hipercze"/>
          </w:rPr>
          <w:t>www.mog.mk.by</w:t>
        </w:r>
      </w:hyperlink>
      <w:r w:rsidR="00655842">
        <w:t xml:space="preserve"> </w:t>
      </w:r>
    </w:p>
    <w:p w:rsidR="00C7085D" w:rsidRDefault="00C7085D" w:rsidP="006F2128">
      <w:pPr>
        <w:jc w:val="both"/>
      </w:pPr>
      <w:r>
        <w:t>F</w:t>
      </w:r>
      <w:r w:rsidRPr="00C7085D">
        <w:t>irma</w:t>
      </w:r>
      <w:r>
        <w:t xml:space="preserve"> jest</w:t>
      </w:r>
      <w:r w:rsidRPr="00C7085D">
        <w:t xml:space="preserve"> zainteresowana nawiązaniem współpracy z polskimi producentami w zakresie technologii produkcji</w:t>
      </w:r>
      <w:r>
        <w:t>.</w:t>
      </w:r>
    </w:p>
    <w:p w:rsidR="00C7085D" w:rsidRDefault="00C7085D" w:rsidP="006F2128">
      <w:pPr>
        <w:jc w:val="both"/>
      </w:pPr>
      <w:r>
        <w:t xml:space="preserve">12. </w:t>
      </w:r>
      <w:r w:rsidRPr="000920BB">
        <w:rPr>
          <w:b/>
        </w:rPr>
        <w:t xml:space="preserve">OAO </w:t>
      </w:r>
      <w:proofErr w:type="spellStart"/>
      <w:r w:rsidRPr="000920BB">
        <w:rPr>
          <w:b/>
        </w:rPr>
        <w:t>Mogilevliftmasz</w:t>
      </w:r>
      <w:proofErr w:type="spellEnd"/>
      <w:r>
        <w:t xml:space="preserve"> </w:t>
      </w:r>
      <w:r w:rsidR="000920BB">
        <w:t>–</w:t>
      </w:r>
      <w:r>
        <w:t xml:space="preserve"> p</w:t>
      </w:r>
      <w:r w:rsidR="000920BB">
        <w:t xml:space="preserve">rodukuje windy, </w:t>
      </w:r>
      <w:r w:rsidRPr="00C7085D">
        <w:t>podnośniki, platformy, sy</w:t>
      </w:r>
      <w:r w:rsidR="00BF5D15">
        <w:t xml:space="preserve">stemy wentylacji </w:t>
      </w:r>
      <w:r w:rsidR="00E92B05">
        <w:br/>
      </w:r>
      <w:r w:rsidR="00BF5D15">
        <w:t>i klimatyzacji</w:t>
      </w:r>
      <w:r>
        <w:t>.</w:t>
      </w:r>
    </w:p>
    <w:p w:rsidR="00C7085D" w:rsidRDefault="003D6C68" w:rsidP="006F2128">
      <w:pPr>
        <w:jc w:val="both"/>
      </w:pPr>
      <w:hyperlink r:id="rId20" w:history="1">
        <w:r w:rsidR="00655842" w:rsidRPr="008D1129">
          <w:rPr>
            <w:rStyle w:val="Hipercze"/>
          </w:rPr>
          <w:t>www.liftmach.by</w:t>
        </w:r>
      </w:hyperlink>
      <w:r w:rsidR="00655842">
        <w:t xml:space="preserve"> </w:t>
      </w:r>
    </w:p>
    <w:p w:rsidR="00C7085D" w:rsidRDefault="00C7085D" w:rsidP="00E92B05">
      <w:pPr>
        <w:jc w:val="both"/>
      </w:pPr>
    </w:p>
    <w:p w:rsidR="006F2128" w:rsidRPr="00E92B05" w:rsidRDefault="00E92B05" w:rsidP="00E92B05">
      <w:pPr>
        <w:pBdr>
          <w:top w:val="single" w:sz="4" w:space="1" w:color="auto"/>
          <w:bottom w:val="single" w:sz="4" w:space="1" w:color="auto"/>
        </w:pBdr>
        <w:jc w:val="both"/>
        <w:rPr>
          <w:i/>
        </w:rPr>
      </w:pPr>
      <w:bookmarkStart w:id="0" w:name="_GoBack"/>
      <w:r w:rsidRPr="00E92B05">
        <w:rPr>
          <w:i/>
        </w:rPr>
        <w:t xml:space="preserve">Profile </w:t>
      </w:r>
      <w:r w:rsidR="00C84D0A">
        <w:rPr>
          <w:i/>
        </w:rPr>
        <w:t xml:space="preserve">firm reprezentujących delegację </w:t>
      </w:r>
      <w:r w:rsidR="001D757A">
        <w:rPr>
          <w:i/>
        </w:rPr>
        <w:t xml:space="preserve">przedsiębiorców </w:t>
      </w:r>
      <w:r w:rsidRPr="00E92B05">
        <w:rPr>
          <w:i/>
        </w:rPr>
        <w:t>z Obwodu Mohylewskiego zostały przekazane przez stronę białor</w:t>
      </w:r>
      <w:r>
        <w:rPr>
          <w:i/>
        </w:rPr>
        <w:t>u</w:t>
      </w:r>
      <w:r w:rsidRPr="00E92B05">
        <w:rPr>
          <w:i/>
        </w:rPr>
        <w:t xml:space="preserve">ską z zastrzeżeniem, </w:t>
      </w:r>
      <w:r>
        <w:rPr>
          <w:i/>
        </w:rPr>
        <w:t>iż</w:t>
      </w:r>
      <w:r w:rsidRPr="00E92B05">
        <w:rPr>
          <w:i/>
        </w:rPr>
        <w:t xml:space="preserve"> jej skład może ulec zmianie. </w:t>
      </w:r>
      <w:bookmarkEnd w:id="0"/>
    </w:p>
    <w:sectPr w:rsidR="006F2128" w:rsidRPr="00E92B05" w:rsidSect="00655842">
      <w:footerReference w:type="default" r:id="rId2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0B" w:rsidRDefault="0027040B" w:rsidP="0027040B">
      <w:pPr>
        <w:spacing w:after="0" w:line="240" w:lineRule="auto"/>
      </w:pPr>
      <w:r>
        <w:separator/>
      </w:r>
    </w:p>
  </w:endnote>
  <w:endnote w:type="continuationSeparator" w:id="0">
    <w:p w:rsidR="0027040B" w:rsidRDefault="0027040B" w:rsidP="0027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778"/>
      <w:gridCol w:w="3421"/>
      <w:gridCol w:w="3089"/>
    </w:tblGrid>
    <w:tr w:rsidR="00E92B05" w:rsidTr="00CC016B">
      <w:tc>
        <w:tcPr>
          <w:tcW w:w="36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2B05" w:rsidRDefault="00E92B05" w:rsidP="00CC016B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1EA90C0" wp14:editId="6EBFBF8F">
                <wp:extent cx="504825" cy="411432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t_Oblast_Mohile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490" cy="410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2B05" w:rsidRDefault="00E92B05" w:rsidP="00CC016B">
          <w:pPr>
            <w:jc w:val="center"/>
            <w:rPr>
              <w:b/>
              <w:sz w:val="28"/>
              <w:szCs w:val="28"/>
            </w:rPr>
          </w:pPr>
          <w:r>
            <w:rPr>
              <w:i/>
              <w:noProof/>
            </w:rPr>
            <w:drawing>
              <wp:inline distT="0" distB="0" distL="0" distR="0" wp14:anchorId="4D24B86D" wp14:editId="14C40198">
                <wp:extent cx="1752600" cy="517397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poziomy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07" t="14125" b="15406"/>
                        <a:stretch/>
                      </pic:blipFill>
                      <pic:spPr bwMode="auto">
                        <a:xfrm>
                          <a:off x="0" y="0"/>
                          <a:ext cx="1780555" cy="525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2B05" w:rsidRDefault="00E92B05" w:rsidP="00CC016B">
          <w:pPr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7DEF72" wp14:editId="0057D058">
                <wp:extent cx="1107823" cy="568451"/>
                <wp:effectExtent l="0" t="0" r="0" b="3175"/>
                <wp:docPr id="2" name="Obraz 2" descr="Znalezione obrazy dla zapytania coi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coie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71"/>
                        <a:stretch/>
                      </pic:blipFill>
                      <pic:spPr bwMode="auto">
                        <a:xfrm>
                          <a:off x="0" y="0"/>
                          <a:ext cx="1140786" cy="5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7040B" w:rsidRDefault="0027040B" w:rsidP="0027040B">
    <w:pPr>
      <w:pStyle w:val="Stopka"/>
    </w:pPr>
  </w:p>
  <w:p w:rsidR="0027040B" w:rsidRDefault="00270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0B" w:rsidRDefault="0027040B" w:rsidP="0027040B">
      <w:pPr>
        <w:spacing w:after="0" w:line="240" w:lineRule="auto"/>
      </w:pPr>
      <w:r>
        <w:separator/>
      </w:r>
    </w:p>
  </w:footnote>
  <w:footnote w:type="continuationSeparator" w:id="0">
    <w:p w:rsidR="0027040B" w:rsidRDefault="0027040B" w:rsidP="0027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8"/>
    <w:rsid w:val="000920BB"/>
    <w:rsid w:val="00181D9C"/>
    <w:rsid w:val="001D757A"/>
    <w:rsid w:val="0027040B"/>
    <w:rsid w:val="00385E14"/>
    <w:rsid w:val="003D6C68"/>
    <w:rsid w:val="00655842"/>
    <w:rsid w:val="006F2128"/>
    <w:rsid w:val="0076275E"/>
    <w:rsid w:val="00BF5D15"/>
    <w:rsid w:val="00C7085D"/>
    <w:rsid w:val="00C84D0A"/>
    <w:rsid w:val="00E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1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40B"/>
  </w:style>
  <w:style w:type="paragraph" w:styleId="Stopka">
    <w:name w:val="footer"/>
    <w:basedOn w:val="Normalny"/>
    <w:link w:val="StopkaZnak"/>
    <w:uiPriority w:val="99"/>
    <w:unhideWhenUsed/>
    <w:rsid w:val="0027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40B"/>
  </w:style>
  <w:style w:type="paragraph" w:styleId="Tekstdymka">
    <w:name w:val="Balloon Text"/>
    <w:basedOn w:val="Normalny"/>
    <w:link w:val="TekstdymkaZnak"/>
    <w:uiPriority w:val="99"/>
    <w:semiHidden/>
    <w:unhideWhenUsed/>
    <w:rsid w:val="0027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4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842"/>
    <w:pPr>
      <w:spacing w:after="0" w:line="240" w:lineRule="auto"/>
    </w:pPr>
    <w:rPr>
      <w:rFonts w:ascii="Times New Roman" w:eastAsia="Calibri" w:hAnsi="Times New Roman" w:cs="Times New Roman"/>
      <w:sz w:val="30"/>
      <w:lang w:val="ru-RU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1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40B"/>
  </w:style>
  <w:style w:type="paragraph" w:styleId="Stopka">
    <w:name w:val="footer"/>
    <w:basedOn w:val="Normalny"/>
    <w:link w:val="StopkaZnak"/>
    <w:uiPriority w:val="99"/>
    <w:unhideWhenUsed/>
    <w:rsid w:val="0027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40B"/>
  </w:style>
  <w:style w:type="paragraph" w:styleId="Tekstdymka">
    <w:name w:val="Balloon Text"/>
    <w:basedOn w:val="Normalny"/>
    <w:link w:val="TekstdymkaZnak"/>
    <w:uiPriority w:val="99"/>
    <w:semiHidden/>
    <w:unhideWhenUsed/>
    <w:rsid w:val="0027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4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842"/>
    <w:pPr>
      <w:spacing w:after="0" w:line="240" w:lineRule="auto"/>
    </w:pPr>
    <w:rPr>
      <w:rFonts w:ascii="Times New Roman" w:eastAsia="Calibri" w:hAnsi="Times New Roman" w:cs="Times New Roman"/>
      <w:sz w:val="30"/>
      <w:lang w:val="ru-RU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ro.by" TargetMode="External"/><Relationship Id="rId18" Type="http://schemas.openxmlformats.org/officeDocument/2006/relationships/hyperlink" Target="http://www.slavianka.b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bztda.com" TargetMode="External"/><Relationship Id="rId17" Type="http://schemas.openxmlformats.org/officeDocument/2006/relationships/hyperlink" Target="http://www.mmz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gilevtorg.by" TargetMode="External"/><Relationship Id="rId20" Type="http://schemas.openxmlformats.org/officeDocument/2006/relationships/hyperlink" Target="http://www.liftmach.b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efir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fs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-b.by" TargetMode="External"/><Relationship Id="rId19" Type="http://schemas.openxmlformats.org/officeDocument/2006/relationships/hyperlink" Target="http://www.mog.m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gotex.com/" TargetMode="External"/><Relationship Id="rId14" Type="http://schemas.openxmlformats.org/officeDocument/2006/relationships/hyperlink" Target="http://www.asnova.nam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Burdziej</dc:creator>
  <cp:lastModifiedBy>Joanna Wiśniewska</cp:lastModifiedBy>
  <cp:revision>10</cp:revision>
  <cp:lastPrinted>2017-03-08T06:46:00Z</cp:lastPrinted>
  <dcterms:created xsi:type="dcterms:W3CDTF">2017-03-06T11:32:00Z</dcterms:created>
  <dcterms:modified xsi:type="dcterms:W3CDTF">2017-03-08T06:46:00Z</dcterms:modified>
</cp:coreProperties>
</file>