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C" w:rsidRDefault="00D2070A" w:rsidP="00EB4B57">
      <w:pPr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bCs/>
          <w:color w:val="252525"/>
          <w:sz w:val="20"/>
          <w:szCs w:val="20"/>
        </w:rPr>
      </w:pPr>
      <w:r>
        <w:rPr>
          <w:rFonts w:ascii="Tahoma" w:hAnsi="Tahoma" w:cs="Tahoma"/>
          <w:b/>
          <w:bCs/>
          <w:noProof/>
          <w:color w:val="252525"/>
          <w:sz w:val="20"/>
          <w:szCs w:val="20"/>
        </w:rPr>
        <w:drawing>
          <wp:inline distT="0" distB="0" distL="0" distR="0">
            <wp:extent cx="2626360" cy="1770380"/>
            <wp:effectExtent l="19050" t="0" r="2540" b="0"/>
            <wp:docPr id="1" name="Obraz 1" descr="logo sooipp pl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oipp pl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743" t="4755" r="2354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72" w:rsidRDefault="00C14CAE" w:rsidP="00EB4B57">
      <w:pPr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Tahoma"/>
          <w:b/>
          <w:bCs/>
          <w:color w:val="252525"/>
          <w:sz w:val="28"/>
          <w:szCs w:val="28"/>
        </w:rPr>
      </w:pPr>
      <w:r w:rsidRPr="00680572">
        <w:rPr>
          <w:rFonts w:ascii="Verdana" w:hAnsi="Verdana" w:cs="Tahoma"/>
          <w:b/>
          <w:bCs/>
          <w:color w:val="252525"/>
          <w:sz w:val="28"/>
          <w:szCs w:val="28"/>
        </w:rPr>
        <w:t xml:space="preserve">REGULAMIN </w:t>
      </w:r>
      <w:r w:rsidR="00080259" w:rsidRPr="00680572">
        <w:rPr>
          <w:rFonts w:ascii="Verdana" w:hAnsi="Verdana" w:cs="Tahoma"/>
          <w:b/>
          <w:bCs/>
          <w:color w:val="252525"/>
          <w:sz w:val="28"/>
          <w:szCs w:val="28"/>
        </w:rPr>
        <w:t>KONKURS</w:t>
      </w:r>
      <w:r w:rsidRPr="00680572">
        <w:rPr>
          <w:rFonts w:ascii="Verdana" w:hAnsi="Verdana" w:cs="Tahoma"/>
          <w:b/>
          <w:bCs/>
          <w:color w:val="252525"/>
          <w:sz w:val="28"/>
          <w:szCs w:val="28"/>
        </w:rPr>
        <w:t xml:space="preserve">U </w:t>
      </w:r>
    </w:p>
    <w:p w:rsidR="00C14CAE" w:rsidRPr="00680572" w:rsidRDefault="00C14CAE" w:rsidP="00EB4B57">
      <w:pPr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Tahoma"/>
          <w:b/>
          <w:bCs/>
          <w:color w:val="252525"/>
          <w:sz w:val="28"/>
          <w:szCs w:val="28"/>
        </w:rPr>
      </w:pPr>
      <w:r w:rsidRPr="00680572">
        <w:rPr>
          <w:rFonts w:ascii="Verdana" w:hAnsi="Verdana" w:cs="Tahoma"/>
          <w:b/>
          <w:bCs/>
          <w:color w:val="252525"/>
          <w:sz w:val="28"/>
          <w:szCs w:val="28"/>
        </w:rPr>
        <w:t>„</w:t>
      </w:r>
      <w:r w:rsidR="00F90275" w:rsidRPr="00680572">
        <w:rPr>
          <w:rFonts w:ascii="Verdana" w:hAnsi="Verdana" w:cs="Tahoma"/>
          <w:b/>
          <w:bCs/>
          <w:color w:val="252525"/>
          <w:sz w:val="28"/>
          <w:szCs w:val="28"/>
        </w:rPr>
        <w:t>INNO</w:t>
      </w:r>
      <w:r w:rsidRPr="00680572">
        <w:rPr>
          <w:rFonts w:ascii="Verdana" w:hAnsi="Verdana" w:cs="Tahoma"/>
          <w:b/>
          <w:bCs/>
          <w:color w:val="252525"/>
          <w:sz w:val="28"/>
          <w:szCs w:val="28"/>
        </w:rPr>
        <w:t>FIRM</w:t>
      </w:r>
      <w:r w:rsidR="00EB4B57" w:rsidRPr="00680572">
        <w:rPr>
          <w:rFonts w:ascii="Verdana" w:hAnsi="Verdana" w:cs="Tahoma"/>
          <w:b/>
          <w:bCs/>
          <w:color w:val="252525"/>
          <w:sz w:val="28"/>
          <w:szCs w:val="28"/>
        </w:rPr>
        <w:t xml:space="preserve">A </w:t>
      </w:r>
      <w:r w:rsidR="00F90275" w:rsidRPr="00680572">
        <w:rPr>
          <w:rFonts w:ascii="Verdana" w:hAnsi="Verdana" w:cs="Tahoma"/>
          <w:b/>
          <w:bCs/>
          <w:color w:val="252525"/>
          <w:sz w:val="28"/>
          <w:szCs w:val="28"/>
        </w:rPr>
        <w:t xml:space="preserve">- </w:t>
      </w:r>
      <w:r w:rsidR="00F90275" w:rsidRPr="00D0271B">
        <w:rPr>
          <w:rFonts w:ascii="Verdana" w:hAnsi="Verdana" w:cs="Tahoma"/>
          <w:b/>
          <w:bCs/>
          <w:color w:val="252525"/>
          <w:sz w:val="28"/>
          <w:szCs w:val="28"/>
        </w:rPr>
        <w:t>PARKOWE ORŁY</w:t>
      </w:r>
      <w:r w:rsidR="00967D68" w:rsidRPr="00D0271B">
        <w:rPr>
          <w:rFonts w:ascii="Verdana" w:hAnsi="Verdana" w:cs="Tahoma"/>
          <w:b/>
          <w:bCs/>
          <w:color w:val="252525"/>
          <w:sz w:val="28"/>
          <w:szCs w:val="28"/>
        </w:rPr>
        <w:t xml:space="preserve"> 201</w:t>
      </w:r>
      <w:r w:rsidR="00640F64">
        <w:rPr>
          <w:rFonts w:ascii="Verdana" w:hAnsi="Verdana" w:cs="Tahoma"/>
          <w:b/>
          <w:bCs/>
          <w:color w:val="252525"/>
          <w:sz w:val="28"/>
          <w:szCs w:val="28"/>
        </w:rPr>
        <w:t>6</w:t>
      </w:r>
      <w:r w:rsidR="00F90275" w:rsidRPr="00D0271B">
        <w:rPr>
          <w:rFonts w:ascii="Verdana" w:hAnsi="Verdana" w:cs="Tahoma"/>
          <w:b/>
          <w:bCs/>
          <w:color w:val="252525"/>
          <w:sz w:val="28"/>
          <w:szCs w:val="28"/>
        </w:rPr>
        <w:t>”</w:t>
      </w:r>
    </w:p>
    <w:p w:rsidR="00EB4B57" w:rsidRPr="00680572" w:rsidRDefault="00EB4B57" w:rsidP="00EB4B57">
      <w:pPr>
        <w:spacing w:after="12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F37FB4" w:rsidRPr="00680572" w:rsidRDefault="00C14CAE" w:rsidP="00F37FB4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 xml:space="preserve">§ 1 </w:t>
      </w:r>
    </w:p>
    <w:p w:rsidR="00C14CAE" w:rsidRPr="00680572" w:rsidRDefault="00C14CAE" w:rsidP="00EB4B57">
      <w:pPr>
        <w:spacing w:after="12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Postanowienia ogólne</w:t>
      </w:r>
    </w:p>
    <w:p w:rsidR="00C14CAE" w:rsidRPr="00680572" w:rsidRDefault="00C14CAE" w:rsidP="00C87AB9">
      <w:p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Niniejszy regulamin</w:t>
      </w:r>
      <w:r w:rsidR="00555289" w:rsidRPr="00680572">
        <w:rPr>
          <w:rFonts w:ascii="Verdana" w:hAnsi="Verdana" w:cs="Tahoma"/>
          <w:sz w:val="20"/>
          <w:szCs w:val="20"/>
        </w:rPr>
        <w:t xml:space="preserve"> konkursu</w:t>
      </w:r>
      <w:r w:rsidRPr="00680572">
        <w:rPr>
          <w:rFonts w:ascii="Verdana" w:hAnsi="Verdana" w:cs="Tahoma"/>
          <w:sz w:val="20"/>
          <w:szCs w:val="20"/>
        </w:rPr>
        <w:t xml:space="preserve">, zwany dalej Regulaminem, określa zasady i warunki uczestnictwa oraz przebiegu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„</w:t>
      </w:r>
      <w:r w:rsidR="00E87899" w:rsidRPr="00680572">
        <w:rPr>
          <w:rFonts w:ascii="Verdana" w:hAnsi="Verdana" w:cs="Tahoma"/>
          <w:b/>
          <w:bCs/>
          <w:sz w:val="20"/>
          <w:szCs w:val="20"/>
        </w:rPr>
        <w:t>INNOFIRMA - PARKOWE ORŁY</w:t>
      </w:r>
      <w:r w:rsidRPr="00680572">
        <w:rPr>
          <w:rFonts w:ascii="Verdana" w:hAnsi="Verdana" w:cs="Tahoma"/>
          <w:sz w:val="20"/>
          <w:szCs w:val="20"/>
        </w:rPr>
        <w:t xml:space="preserve">”, zwanego dalej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em.</w:t>
      </w:r>
    </w:p>
    <w:p w:rsidR="00C14CAE" w:rsidRPr="00680572" w:rsidRDefault="00C14CAE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Organizatorem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jest </w:t>
      </w:r>
      <w:r w:rsidR="00F90275" w:rsidRPr="00680572">
        <w:rPr>
          <w:rFonts w:ascii="Verdana" w:hAnsi="Verdana" w:cs="Tahoma"/>
          <w:b/>
          <w:sz w:val="20"/>
          <w:szCs w:val="20"/>
        </w:rPr>
        <w:t>Stowarzyszenie Organizatorów Ośrodków Innowacj</w:t>
      </w:r>
      <w:r w:rsidR="009B7CFC" w:rsidRPr="00680572">
        <w:rPr>
          <w:rFonts w:ascii="Verdana" w:hAnsi="Verdana" w:cs="Tahoma"/>
          <w:b/>
          <w:sz w:val="20"/>
          <w:szCs w:val="20"/>
        </w:rPr>
        <w:t>i</w:t>
      </w:r>
      <w:r w:rsidR="009B7CFC" w:rsidRPr="00680572">
        <w:rPr>
          <w:rFonts w:ascii="Verdana" w:hAnsi="Verdana" w:cs="Tahoma"/>
          <w:b/>
          <w:sz w:val="20"/>
          <w:szCs w:val="20"/>
        </w:rPr>
        <w:br/>
        <w:t>i</w:t>
      </w:r>
      <w:r w:rsidR="00F90275" w:rsidRPr="00680572">
        <w:rPr>
          <w:rFonts w:ascii="Verdana" w:hAnsi="Verdana" w:cs="Tahoma"/>
          <w:sz w:val="20"/>
          <w:szCs w:val="20"/>
        </w:rPr>
        <w:t xml:space="preserve"> </w:t>
      </w:r>
      <w:r w:rsidR="00F90275" w:rsidRPr="00680572">
        <w:rPr>
          <w:rFonts w:ascii="Verdana" w:hAnsi="Verdana" w:cs="Tahoma"/>
          <w:b/>
          <w:sz w:val="20"/>
          <w:szCs w:val="20"/>
        </w:rPr>
        <w:t>Przedsiębiorczości w Polsce</w:t>
      </w:r>
      <w:r w:rsidRPr="00680572">
        <w:rPr>
          <w:rFonts w:ascii="Verdana" w:hAnsi="Verdana" w:cs="Tahoma"/>
          <w:sz w:val="20"/>
          <w:szCs w:val="20"/>
        </w:rPr>
        <w:t>, zwan</w:t>
      </w:r>
      <w:r w:rsidR="00E87899" w:rsidRPr="00680572">
        <w:rPr>
          <w:rFonts w:ascii="Verdana" w:hAnsi="Verdana" w:cs="Tahoma"/>
          <w:sz w:val="20"/>
          <w:szCs w:val="20"/>
        </w:rPr>
        <w:t>e</w:t>
      </w:r>
      <w:r w:rsidRPr="00680572">
        <w:rPr>
          <w:rFonts w:ascii="Verdana" w:hAnsi="Verdana" w:cs="Tahoma"/>
          <w:sz w:val="20"/>
          <w:szCs w:val="20"/>
        </w:rPr>
        <w:t xml:space="preserve"> dalej </w:t>
      </w:r>
      <w:r w:rsidRPr="00680572">
        <w:rPr>
          <w:rFonts w:ascii="Verdana" w:hAnsi="Verdana" w:cs="Tahoma"/>
          <w:b/>
          <w:sz w:val="20"/>
          <w:szCs w:val="20"/>
        </w:rPr>
        <w:t>Organizatorem</w:t>
      </w:r>
      <w:r w:rsidR="00AD1973" w:rsidRPr="00680572">
        <w:rPr>
          <w:rFonts w:ascii="Verdana" w:hAnsi="Verdana" w:cs="Tahoma"/>
          <w:b/>
          <w:sz w:val="20"/>
          <w:szCs w:val="20"/>
        </w:rPr>
        <w:t xml:space="preserve"> Konkursu</w:t>
      </w:r>
      <w:r w:rsidRPr="00680572">
        <w:rPr>
          <w:rFonts w:ascii="Verdana" w:hAnsi="Verdana" w:cs="Tahoma"/>
          <w:b/>
          <w:sz w:val="20"/>
          <w:szCs w:val="20"/>
        </w:rPr>
        <w:t xml:space="preserve">. </w:t>
      </w:r>
    </w:p>
    <w:p w:rsidR="00D655B1" w:rsidRPr="00D655B1" w:rsidRDefault="00D0271B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Patronami konkursu i fundatorami nagród są: </w:t>
      </w:r>
    </w:p>
    <w:p w:rsidR="00555289" w:rsidRPr="001257AE" w:rsidRDefault="00640F64" w:rsidP="00D655B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1257AE">
        <w:rPr>
          <w:rFonts w:ascii="Verdana" w:hAnsi="Verdana" w:cs="Tahoma"/>
          <w:sz w:val="20"/>
          <w:szCs w:val="20"/>
        </w:rPr>
        <w:t>Polsko Amerykańska Rada Współpracy (</w:t>
      </w:r>
      <w:r w:rsidRPr="001257AE">
        <w:rPr>
          <w:rFonts w:ascii="Verdana" w:hAnsi="Verdana" w:cs="Arial"/>
          <w:sz w:val="20"/>
          <w:szCs w:val="20"/>
          <w:shd w:val="clear" w:color="auto" w:fill="FFFFFF"/>
        </w:rPr>
        <w:t>US-</w:t>
      </w:r>
      <w:proofErr w:type="spellStart"/>
      <w:r w:rsidRPr="001257AE">
        <w:rPr>
          <w:rFonts w:ascii="Verdana" w:hAnsi="Verdana" w:cs="Arial"/>
          <w:sz w:val="20"/>
          <w:szCs w:val="20"/>
          <w:shd w:val="clear" w:color="auto" w:fill="FFFFFF"/>
        </w:rPr>
        <w:t>Polish</w:t>
      </w:r>
      <w:proofErr w:type="spellEnd"/>
      <w:r w:rsidRPr="001257AE">
        <w:rPr>
          <w:rFonts w:ascii="Verdana" w:hAnsi="Verdana" w:cs="Arial"/>
          <w:sz w:val="20"/>
          <w:szCs w:val="20"/>
          <w:shd w:val="clear" w:color="auto" w:fill="FFFFFF"/>
        </w:rPr>
        <w:t xml:space="preserve"> Trade </w:t>
      </w:r>
      <w:proofErr w:type="spellStart"/>
      <w:r w:rsidRPr="001257AE">
        <w:rPr>
          <w:rFonts w:ascii="Verdana" w:hAnsi="Verdana" w:cs="Arial"/>
          <w:sz w:val="20"/>
          <w:szCs w:val="20"/>
          <w:shd w:val="clear" w:color="auto" w:fill="FFFFFF"/>
        </w:rPr>
        <w:t>Council</w:t>
      </w:r>
      <w:proofErr w:type="spellEnd"/>
      <w:r w:rsidRPr="001257AE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</w:p>
    <w:p w:rsidR="00D655B1" w:rsidRPr="001257AE" w:rsidRDefault="00D655B1" w:rsidP="00D655B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257A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Fundacja MIT Forum</w:t>
      </w:r>
      <w:r w:rsidR="006713B6" w:rsidRPr="001257A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Poland</w:t>
      </w:r>
    </w:p>
    <w:p w:rsidR="00D655B1" w:rsidRPr="001257AE" w:rsidRDefault="001257AE" w:rsidP="00D655B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257AE">
        <w:rPr>
          <w:rFonts w:ascii="Verdana" w:hAnsi="Verdana"/>
          <w:sz w:val="20"/>
          <w:szCs w:val="20"/>
        </w:rPr>
        <w:t>International Development Ireland</w:t>
      </w:r>
      <w:r w:rsidRPr="001257AE">
        <w:rPr>
          <w:rFonts w:ascii="Verdana" w:hAnsi="Verdana"/>
          <w:sz w:val="20"/>
          <w:szCs w:val="20"/>
        </w:rPr>
        <w:t xml:space="preserve"> </w:t>
      </w:r>
    </w:p>
    <w:p w:rsidR="0044305F" w:rsidRPr="00680572" w:rsidRDefault="0044305F" w:rsidP="0044305F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Konkurs jest organizowany w ścisłej współpracy z </w:t>
      </w:r>
      <w:r w:rsidR="00DD2D47" w:rsidRPr="00680572">
        <w:rPr>
          <w:rFonts w:ascii="Verdana" w:hAnsi="Verdana" w:cs="Tahoma"/>
          <w:b/>
          <w:bCs/>
          <w:sz w:val="20"/>
          <w:szCs w:val="20"/>
        </w:rPr>
        <w:t xml:space="preserve">Parkami </w:t>
      </w:r>
      <w:r w:rsidR="003D13CA">
        <w:rPr>
          <w:rFonts w:ascii="Verdana" w:hAnsi="Verdana" w:cs="Tahoma"/>
          <w:b/>
          <w:bCs/>
          <w:sz w:val="20"/>
          <w:szCs w:val="20"/>
        </w:rPr>
        <w:t xml:space="preserve">i Inkubatorami </w:t>
      </w:r>
      <w:r w:rsidR="00DD2D47" w:rsidRPr="00680572">
        <w:rPr>
          <w:rFonts w:ascii="Verdana" w:hAnsi="Verdana" w:cs="Tahoma"/>
          <w:b/>
          <w:bCs/>
          <w:sz w:val="20"/>
          <w:szCs w:val="20"/>
        </w:rPr>
        <w:t>Technologicznymi, Akademickimi</w:t>
      </w:r>
      <w:r w:rsidR="003D13CA" w:rsidRPr="003D13CA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3D13CA" w:rsidRPr="00680572">
        <w:rPr>
          <w:rFonts w:ascii="Verdana" w:hAnsi="Verdana" w:cs="Tahoma"/>
          <w:b/>
          <w:bCs/>
          <w:sz w:val="20"/>
          <w:szCs w:val="20"/>
        </w:rPr>
        <w:t>Inkubatorami</w:t>
      </w:r>
      <w:r w:rsidR="00DD2D47" w:rsidRPr="00680572">
        <w:rPr>
          <w:rFonts w:ascii="Verdana" w:hAnsi="Verdana" w:cs="Tahoma"/>
          <w:b/>
          <w:bCs/>
          <w:sz w:val="20"/>
          <w:szCs w:val="20"/>
        </w:rPr>
        <w:t>,</w:t>
      </w:r>
      <w:r w:rsidR="003D13CA">
        <w:rPr>
          <w:rFonts w:ascii="Verdana" w:hAnsi="Verdana" w:cs="Tahoma"/>
          <w:b/>
          <w:bCs/>
          <w:sz w:val="20"/>
          <w:szCs w:val="20"/>
        </w:rPr>
        <w:t xml:space="preserve"> oraz</w:t>
      </w:r>
      <w:r w:rsidR="00DD2D47" w:rsidRPr="00680572">
        <w:rPr>
          <w:rFonts w:ascii="Verdana" w:hAnsi="Verdana" w:cs="Tahoma"/>
          <w:b/>
          <w:bCs/>
          <w:sz w:val="20"/>
          <w:szCs w:val="20"/>
        </w:rPr>
        <w:t xml:space="preserve"> Inkubatorami Przedsiębiorczości</w:t>
      </w:r>
      <w:r w:rsidR="00DD2D47" w:rsidRPr="00680572">
        <w:rPr>
          <w:rFonts w:ascii="Verdana" w:hAnsi="Verdana" w:cs="Tahoma"/>
          <w:bCs/>
          <w:sz w:val="20"/>
          <w:szCs w:val="20"/>
        </w:rPr>
        <w:t>, zwany</w:t>
      </w:r>
      <w:r w:rsidR="001257AE">
        <w:rPr>
          <w:rFonts w:ascii="Verdana" w:hAnsi="Verdana" w:cs="Tahoma"/>
          <w:bCs/>
          <w:sz w:val="20"/>
          <w:szCs w:val="20"/>
        </w:rPr>
        <w:t>mi</w:t>
      </w:r>
      <w:r w:rsidR="00DD2D47" w:rsidRPr="00680572">
        <w:rPr>
          <w:rFonts w:ascii="Verdana" w:hAnsi="Verdana" w:cs="Tahoma"/>
          <w:bCs/>
          <w:sz w:val="20"/>
          <w:szCs w:val="20"/>
        </w:rPr>
        <w:t xml:space="preserve"> dalej </w:t>
      </w:r>
      <w:r w:rsidR="00DD2D47" w:rsidRPr="00680572">
        <w:rPr>
          <w:rFonts w:ascii="Verdana" w:hAnsi="Verdana" w:cs="Tahoma"/>
          <w:b/>
          <w:bCs/>
          <w:sz w:val="20"/>
          <w:szCs w:val="20"/>
        </w:rPr>
        <w:t>Ośrodkami Innowacji i Przedsiębiorczości.</w:t>
      </w:r>
    </w:p>
    <w:p w:rsidR="004352E3" w:rsidRPr="00680572" w:rsidRDefault="00C14CAE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</w:rPr>
      </w:pPr>
      <w:r w:rsidRPr="00680572">
        <w:rPr>
          <w:rFonts w:ascii="Verdana" w:hAnsi="Verdana" w:cs="Tahoma"/>
          <w:bCs/>
          <w:sz w:val="20"/>
          <w:szCs w:val="20"/>
        </w:rPr>
        <w:t xml:space="preserve">Uczestnikiem </w:t>
      </w:r>
      <w:r w:rsidR="00080259" w:rsidRPr="00680572">
        <w:rPr>
          <w:rFonts w:ascii="Verdana" w:hAnsi="Verdana" w:cs="Tahoma"/>
          <w:bCs/>
          <w:sz w:val="20"/>
          <w:szCs w:val="20"/>
        </w:rPr>
        <w:t>Konkurs</w:t>
      </w:r>
      <w:r w:rsidRPr="00680572">
        <w:rPr>
          <w:rFonts w:ascii="Verdana" w:hAnsi="Verdana" w:cs="Tahoma"/>
          <w:bCs/>
          <w:sz w:val="20"/>
          <w:szCs w:val="20"/>
        </w:rPr>
        <w:t>u może być każd</w:t>
      </w:r>
      <w:r w:rsidR="00D7431E" w:rsidRPr="00680572">
        <w:rPr>
          <w:rFonts w:ascii="Verdana" w:hAnsi="Verdana" w:cs="Tahoma"/>
          <w:bCs/>
          <w:sz w:val="20"/>
          <w:szCs w:val="20"/>
        </w:rPr>
        <w:t xml:space="preserve">e przedsiębiorstwo </w:t>
      </w:r>
      <w:r w:rsidR="00F37FB4" w:rsidRPr="00680572">
        <w:rPr>
          <w:rFonts w:ascii="Verdana" w:hAnsi="Verdana" w:cs="Tahoma"/>
          <w:bCs/>
          <w:sz w:val="20"/>
          <w:szCs w:val="20"/>
        </w:rPr>
        <w:t>zlokalizowane</w:t>
      </w:r>
      <w:r w:rsidR="00DD2D47" w:rsidRPr="00680572">
        <w:rPr>
          <w:rFonts w:ascii="Verdana" w:hAnsi="Verdana" w:cs="Tahoma"/>
          <w:bCs/>
          <w:sz w:val="20"/>
          <w:szCs w:val="20"/>
        </w:rPr>
        <w:t xml:space="preserve"> na terenie</w:t>
      </w:r>
      <w:r w:rsidR="004352E3" w:rsidRPr="00680572">
        <w:rPr>
          <w:rFonts w:ascii="Verdana" w:hAnsi="Verdana" w:cs="Tahoma"/>
          <w:bCs/>
          <w:sz w:val="20"/>
          <w:szCs w:val="20"/>
        </w:rPr>
        <w:t xml:space="preserve"> </w:t>
      </w:r>
      <w:r w:rsidR="00D0271B">
        <w:rPr>
          <w:rFonts w:ascii="Verdana" w:hAnsi="Verdana" w:cs="Tahoma"/>
          <w:bCs/>
          <w:sz w:val="20"/>
          <w:szCs w:val="20"/>
        </w:rPr>
        <w:t xml:space="preserve">ww. </w:t>
      </w:r>
      <w:r w:rsidR="00DD2D47" w:rsidRPr="00680572">
        <w:rPr>
          <w:rFonts w:ascii="Verdana" w:hAnsi="Verdana" w:cs="Tahoma"/>
          <w:b/>
          <w:bCs/>
          <w:sz w:val="20"/>
          <w:szCs w:val="20"/>
        </w:rPr>
        <w:t>Ośrodków Innowacji i Przedsiębiorczości w Polsce.</w:t>
      </w:r>
    </w:p>
    <w:p w:rsidR="0044305F" w:rsidRPr="00D0271B" w:rsidRDefault="0044305F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bCs/>
          <w:sz w:val="20"/>
          <w:szCs w:val="20"/>
        </w:rPr>
        <w:t xml:space="preserve">Uczestnikiem konkursu może być </w:t>
      </w:r>
      <w:r w:rsidRPr="00D0271B">
        <w:rPr>
          <w:rFonts w:ascii="Verdana" w:hAnsi="Verdana" w:cs="Tahoma"/>
          <w:bCs/>
          <w:sz w:val="20"/>
          <w:szCs w:val="20"/>
        </w:rPr>
        <w:t>przedsiębiorstwo założone po 1.01.20</w:t>
      </w:r>
      <w:r w:rsidR="00D0271B" w:rsidRPr="00D0271B">
        <w:rPr>
          <w:rFonts w:ascii="Verdana" w:hAnsi="Verdana" w:cs="Tahoma"/>
          <w:bCs/>
          <w:sz w:val="20"/>
          <w:szCs w:val="20"/>
        </w:rPr>
        <w:t>1</w:t>
      </w:r>
      <w:r w:rsidR="00CE0FF7">
        <w:rPr>
          <w:rFonts w:ascii="Verdana" w:hAnsi="Verdana" w:cs="Tahoma"/>
          <w:bCs/>
          <w:sz w:val="20"/>
          <w:szCs w:val="20"/>
        </w:rPr>
        <w:t>2</w:t>
      </w:r>
      <w:r w:rsidRPr="00D0271B">
        <w:rPr>
          <w:rFonts w:ascii="Verdana" w:hAnsi="Verdana" w:cs="Tahoma"/>
          <w:bCs/>
          <w:sz w:val="20"/>
          <w:szCs w:val="20"/>
        </w:rPr>
        <w:t xml:space="preserve"> roku.</w:t>
      </w:r>
    </w:p>
    <w:p w:rsidR="00D7431E" w:rsidRPr="00680572" w:rsidRDefault="002757E8" w:rsidP="00114E6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Uczestnik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</w:t>
      </w:r>
      <w:r w:rsidR="00D7431E" w:rsidRPr="00680572">
        <w:rPr>
          <w:rFonts w:ascii="Verdana" w:hAnsi="Verdana" w:cs="Tahoma"/>
          <w:sz w:val="20"/>
          <w:szCs w:val="20"/>
        </w:rPr>
        <w:t xml:space="preserve">, aby spełnić </w:t>
      </w:r>
      <w:r w:rsidR="009516A4" w:rsidRPr="00680572">
        <w:rPr>
          <w:rFonts w:ascii="Verdana" w:hAnsi="Verdana" w:cs="Tahoma"/>
          <w:sz w:val="20"/>
          <w:szCs w:val="20"/>
        </w:rPr>
        <w:t xml:space="preserve">wymogi </w:t>
      </w:r>
      <w:r w:rsidR="00080259" w:rsidRPr="00680572">
        <w:rPr>
          <w:rFonts w:ascii="Verdana" w:hAnsi="Verdana" w:cs="Tahoma"/>
          <w:sz w:val="20"/>
          <w:szCs w:val="20"/>
        </w:rPr>
        <w:t>R</w:t>
      </w:r>
      <w:r w:rsidR="00D7431E" w:rsidRPr="00680572">
        <w:rPr>
          <w:rFonts w:ascii="Verdana" w:hAnsi="Verdana" w:cs="Tahoma"/>
          <w:sz w:val="20"/>
          <w:szCs w:val="20"/>
        </w:rPr>
        <w:t>egulamin</w:t>
      </w:r>
      <w:r w:rsidR="009516A4" w:rsidRPr="00680572">
        <w:rPr>
          <w:rFonts w:ascii="Verdana" w:hAnsi="Verdana" w:cs="Tahoma"/>
          <w:sz w:val="20"/>
          <w:szCs w:val="20"/>
        </w:rPr>
        <w:t>u</w:t>
      </w:r>
      <w:r w:rsidR="00D7431E" w:rsidRPr="00680572">
        <w:rPr>
          <w:rFonts w:ascii="Verdana" w:hAnsi="Verdana" w:cs="Tahoma"/>
          <w:sz w:val="20"/>
          <w:szCs w:val="20"/>
        </w:rPr>
        <w:t xml:space="preserve">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="00D7431E" w:rsidRPr="00680572">
        <w:rPr>
          <w:rFonts w:ascii="Verdana" w:hAnsi="Verdana" w:cs="Tahoma"/>
          <w:sz w:val="20"/>
          <w:szCs w:val="20"/>
        </w:rPr>
        <w:t>u</w:t>
      </w:r>
      <w:r w:rsidR="00AD1973" w:rsidRPr="00680572">
        <w:rPr>
          <w:rFonts w:ascii="Verdana" w:hAnsi="Verdana" w:cs="Tahoma"/>
          <w:sz w:val="20"/>
          <w:szCs w:val="20"/>
        </w:rPr>
        <w:t>,</w:t>
      </w:r>
      <w:r w:rsidR="00D7431E" w:rsidRPr="00680572">
        <w:rPr>
          <w:rFonts w:ascii="Verdana" w:hAnsi="Verdana" w:cs="Tahoma"/>
          <w:sz w:val="20"/>
          <w:szCs w:val="20"/>
        </w:rPr>
        <w:t xml:space="preserve"> </w:t>
      </w:r>
      <w:r w:rsidRPr="00680572">
        <w:rPr>
          <w:rFonts w:ascii="Verdana" w:hAnsi="Verdana" w:cs="Tahoma"/>
          <w:sz w:val="20"/>
          <w:szCs w:val="20"/>
        </w:rPr>
        <w:t xml:space="preserve">wypełnia </w:t>
      </w:r>
      <w:r w:rsidR="00555289" w:rsidRPr="00680572">
        <w:rPr>
          <w:rFonts w:ascii="Verdana" w:hAnsi="Verdana" w:cs="Tahoma"/>
          <w:b/>
          <w:sz w:val="20"/>
          <w:szCs w:val="20"/>
        </w:rPr>
        <w:t xml:space="preserve">Formularz </w:t>
      </w:r>
      <w:r w:rsidR="00AD1973" w:rsidRPr="00680572">
        <w:rPr>
          <w:rFonts w:ascii="Verdana" w:hAnsi="Verdana" w:cs="Tahoma"/>
          <w:b/>
          <w:sz w:val="20"/>
          <w:szCs w:val="20"/>
        </w:rPr>
        <w:t>Zgłoszeniowy.</w:t>
      </w:r>
    </w:p>
    <w:p w:rsidR="00EB4B57" w:rsidRPr="00D0271B" w:rsidRDefault="00C14CAE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Celem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jest </w:t>
      </w:r>
      <w:r w:rsidR="00F37FB4" w:rsidRPr="00680572">
        <w:rPr>
          <w:rFonts w:ascii="Verdana" w:hAnsi="Verdana" w:cs="Tahoma"/>
          <w:sz w:val="20"/>
          <w:szCs w:val="20"/>
        </w:rPr>
        <w:t xml:space="preserve">identyfikacja i </w:t>
      </w:r>
      <w:r w:rsidRPr="00680572">
        <w:rPr>
          <w:rFonts w:ascii="Verdana" w:hAnsi="Verdana" w:cs="Tahoma"/>
          <w:sz w:val="20"/>
          <w:szCs w:val="20"/>
        </w:rPr>
        <w:t xml:space="preserve">wybór </w:t>
      </w:r>
      <w:r w:rsidR="00D7431E" w:rsidRPr="00680572">
        <w:rPr>
          <w:rFonts w:ascii="Verdana" w:hAnsi="Verdana" w:cs="Tahoma"/>
          <w:sz w:val="20"/>
          <w:szCs w:val="20"/>
        </w:rPr>
        <w:t>przedsiębiorstw</w:t>
      </w:r>
      <w:r w:rsidRPr="00680572">
        <w:rPr>
          <w:rFonts w:ascii="Verdana" w:hAnsi="Verdana" w:cs="Tahoma"/>
          <w:sz w:val="20"/>
          <w:szCs w:val="20"/>
        </w:rPr>
        <w:t xml:space="preserve">, ulokowanych </w:t>
      </w:r>
      <w:r w:rsidR="004352E3" w:rsidRPr="00680572">
        <w:rPr>
          <w:rFonts w:ascii="Verdana" w:hAnsi="Verdana" w:cs="Tahoma"/>
          <w:sz w:val="20"/>
          <w:szCs w:val="20"/>
        </w:rPr>
        <w:t xml:space="preserve">w Ośrodkach Innowacji i </w:t>
      </w:r>
      <w:r w:rsidR="000D3C43" w:rsidRPr="00680572">
        <w:rPr>
          <w:rFonts w:ascii="Verdana" w:hAnsi="Verdana" w:cs="Tahoma"/>
          <w:sz w:val="20"/>
          <w:szCs w:val="20"/>
        </w:rPr>
        <w:t>P</w:t>
      </w:r>
      <w:r w:rsidR="004352E3" w:rsidRPr="00680572">
        <w:rPr>
          <w:rFonts w:ascii="Verdana" w:hAnsi="Verdana" w:cs="Tahoma"/>
          <w:sz w:val="20"/>
          <w:szCs w:val="20"/>
        </w:rPr>
        <w:t xml:space="preserve">rzedsiębiorczości </w:t>
      </w:r>
      <w:r w:rsidRPr="00680572">
        <w:rPr>
          <w:rFonts w:ascii="Verdana" w:hAnsi="Verdana" w:cs="Tahoma"/>
          <w:sz w:val="20"/>
          <w:szCs w:val="20"/>
        </w:rPr>
        <w:t xml:space="preserve">na terenie </w:t>
      </w:r>
      <w:r w:rsidR="004352E3" w:rsidRPr="00680572">
        <w:rPr>
          <w:rFonts w:ascii="Verdana" w:hAnsi="Verdana" w:cs="Tahoma"/>
          <w:sz w:val="20"/>
          <w:szCs w:val="20"/>
        </w:rPr>
        <w:t>Polski,</w:t>
      </w:r>
      <w:r w:rsidRPr="00680572">
        <w:rPr>
          <w:rFonts w:ascii="Verdana" w:hAnsi="Verdana" w:cs="Tahoma"/>
          <w:sz w:val="20"/>
          <w:szCs w:val="20"/>
        </w:rPr>
        <w:t xml:space="preserve"> </w:t>
      </w:r>
      <w:r w:rsidR="00EB4B57" w:rsidRPr="00680572">
        <w:rPr>
          <w:rFonts w:ascii="Verdana" w:hAnsi="Verdana" w:cs="Tahoma"/>
          <w:sz w:val="20"/>
          <w:szCs w:val="20"/>
        </w:rPr>
        <w:t>które posiadają największy potencjał innowacyjny ora</w:t>
      </w:r>
      <w:r w:rsidR="00F70D5C" w:rsidRPr="00680572">
        <w:rPr>
          <w:rFonts w:ascii="Verdana" w:hAnsi="Verdana" w:cs="Tahoma"/>
          <w:sz w:val="20"/>
          <w:szCs w:val="20"/>
        </w:rPr>
        <w:t>z zdolność działania na rynkach</w:t>
      </w:r>
      <w:r w:rsidR="00EB4B57" w:rsidRPr="00680572">
        <w:rPr>
          <w:rFonts w:ascii="Verdana" w:hAnsi="Verdana" w:cs="Tahoma"/>
          <w:sz w:val="20"/>
          <w:szCs w:val="20"/>
        </w:rPr>
        <w:t xml:space="preserve"> międzynarodowych, poprzez sprzedaż produktów oraz </w:t>
      </w:r>
      <w:r w:rsidR="00EB4B57" w:rsidRPr="00D0271B">
        <w:rPr>
          <w:rFonts w:ascii="Verdana" w:hAnsi="Verdana" w:cs="Tahoma"/>
          <w:sz w:val="20"/>
          <w:szCs w:val="20"/>
        </w:rPr>
        <w:t xml:space="preserve">współpracę o charakterze kooperacyjnym i kapitałowym z zagranicznymi podmiotami. </w:t>
      </w:r>
    </w:p>
    <w:p w:rsidR="00C14CAE" w:rsidRPr="00D0271B" w:rsidRDefault="00080259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D0271B">
        <w:rPr>
          <w:rFonts w:ascii="Verdana" w:hAnsi="Verdana" w:cs="Tahoma"/>
          <w:sz w:val="20"/>
          <w:szCs w:val="20"/>
        </w:rPr>
        <w:t>Konkurs</w:t>
      </w:r>
      <w:r w:rsidR="00C14CAE" w:rsidRPr="00D0271B">
        <w:rPr>
          <w:rFonts w:ascii="Verdana" w:hAnsi="Verdana" w:cs="Tahoma"/>
          <w:sz w:val="20"/>
          <w:szCs w:val="20"/>
        </w:rPr>
        <w:t xml:space="preserve"> trwa </w:t>
      </w:r>
      <w:r w:rsidR="00C14CAE" w:rsidRPr="00D0271B">
        <w:rPr>
          <w:rFonts w:ascii="Verdana" w:hAnsi="Verdana" w:cs="Tahoma"/>
          <w:b/>
          <w:sz w:val="20"/>
          <w:szCs w:val="20"/>
        </w:rPr>
        <w:t xml:space="preserve">od </w:t>
      </w:r>
      <w:r w:rsidR="00DD4331" w:rsidRPr="00D0271B">
        <w:rPr>
          <w:rFonts w:ascii="Verdana" w:hAnsi="Verdana" w:cs="Tahoma"/>
          <w:b/>
          <w:sz w:val="20"/>
          <w:szCs w:val="20"/>
        </w:rPr>
        <w:t>1</w:t>
      </w:r>
      <w:r w:rsidR="00D655B1">
        <w:rPr>
          <w:rFonts w:ascii="Verdana" w:hAnsi="Verdana" w:cs="Tahoma"/>
          <w:b/>
          <w:sz w:val="20"/>
          <w:szCs w:val="20"/>
        </w:rPr>
        <w:t>0</w:t>
      </w:r>
      <w:r w:rsidR="001C07D0" w:rsidRPr="00D0271B">
        <w:rPr>
          <w:rFonts w:ascii="Verdana" w:hAnsi="Verdana" w:cs="Tahoma"/>
          <w:b/>
          <w:sz w:val="20"/>
          <w:szCs w:val="20"/>
        </w:rPr>
        <w:t xml:space="preserve"> </w:t>
      </w:r>
      <w:r w:rsidR="00D0271B" w:rsidRPr="00D0271B">
        <w:rPr>
          <w:rFonts w:ascii="Verdana" w:hAnsi="Verdana" w:cs="Tahoma"/>
          <w:b/>
          <w:sz w:val="20"/>
          <w:szCs w:val="20"/>
        </w:rPr>
        <w:t>lutego</w:t>
      </w:r>
      <w:r w:rsidR="001C07D0" w:rsidRPr="00D0271B">
        <w:rPr>
          <w:rFonts w:ascii="Verdana" w:hAnsi="Verdana" w:cs="Tahoma"/>
          <w:b/>
          <w:sz w:val="20"/>
          <w:szCs w:val="20"/>
        </w:rPr>
        <w:t xml:space="preserve"> do </w:t>
      </w:r>
      <w:r w:rsidR="00D655B1">
        <w:rPr>
          <w:rFonts w:ascii="Verdana" w:hAnsi="Verdana" w:cs="Tahoma"/>
          <w:b/>
          <w:sz w:val="20"/>
          <w:szCs w:val="20"/>
        </w:rPr>
        <w:t>14</w:t>
      </w:r>
      <w:r w:rsidR="00640F64" w:rsidRPr="00D0271B">
        <w:rPr>
          <w:rFonts w:ascii="Verdana" w:hAnsi="Verdana" w:cs="Tahoma"/>
          <w:b/>
          <w:sz w:val="20"/>
          <w:szCs w:val="20"/>
        </w:rPr>
        <w:t xml:space="preserve"> </w:t>
      </w:r>
      <w:r w:rsidR="00DD4331" w:rsidRPr="00D0271B">
        <w:rPr>
          <w:rFonts w:ascii="Verdana" w:hAnsi="Verdana" w:cs="Tahoma"/>
          <w:b/>
          <w:sz w:val="20"/>
          <w:szCs w:val="20"/>
        </w:rPr>
        <w:t>marca</w:t>
      </w:r>
      <w:r w:rsidR="00507576" w:rsidRPr="00D0271B">
        <w:rPr>
          <w:rFonts w:ascii="Verdana" w:hAnsi="Verdana" w:cs="Tahoma"/>
          <w:b/>
          <w:sz w:val="20"/>
          <w:szCs w:val="20"/>
        </w:rPr>
        <w:t xml:space="preserve"> </w:t>
      </w:r>
      <w:r w:rsidR="007A43E8" w:rsidRPr="00D0271B">
        <w:rPr>
          <w:rFonts w:ascii="Verdana" w:hAnsi="Verdana" w:cs="Tahoma"/>
          <w:b/>
          <w:sz w:val="20"/>
          <w:szCs w:val="20"/>
        </w:rPr>
        <w:t>201</w:t>
      </w:r>
      <w:r w:rsidR="00640F64">
        <w:rPr>
          <w:rFonts w:ascii="Verdana" w:hAnsi="Verdana" w:cs="Tahoma"/>
          <w:b/>
          <w:sz w:val="20"/>
          <w:szCs w:val="20"/>
        </w:rPr>
        <w:t>6</w:t>
      </w:r>
      <w:r w:rsidR="00507576" w:rsidRPr="00D0271B">
        <w:rPr>
          <w:rFonts w:ascii="Verdana" w:hAnsi="Verdana" w:cs="Tahoma"/>
          <w:b/>
          <w:sz w:val="20"/>
          <w:szCs w:val="20"/>
        </w:rPr>
        <w:t>r.</w:t>
      </w:r>
      <w:r w:rsidR="00C14CAE" w:rsidRPr="00D0271B">
        <w:rPr>
          <w:rFonts w:ascii="Verdana" w:hAnsi="Verdana" w:cs="Tahoma"/>
          <w:sz w:val="20"/>
          <w:szCs w:val="20"/>
        </w:rPr>
        <w:t xml:space="preserve"> </w:t>
      </w:r>
    </w:p>
    <w:p w:rsidR="00C14CAE" w:rsidRPr="00D0271B" w:rsidRDefault="00C14CAE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</w:rPr>
      </w:pPr>
      <w:r w:rsidRPr="00D0271B">
        <w:rPr>
          <w:rFonts w:ascii="Verdana" w:hAnsi="Verdana" w:cs="Tahoma"/>
          <w:sz w:val="20"/>
          <w:szCs w:val="20"/>
        </w:rPr>
        <w:t xml:space="preserve">Termin składania </w:t>
      </w:r>
      <w:r w:rsidR="00AD1973" w:rsidRPr="00D0271B">
        <w:rPr>
          <w:rFonts w:ascii="Verdana" w:hAnsi="Verdana" w:cs="Tahoma"/>
          <w:sz w:val="20"/>
          <w:szCs w:val="20"/>
        </w:rPr>
        <w:t xml:space="preserve">wypełnionych Formularzy Zgłoszeniowych </w:t>
      </w:r>
      <w:r w:rsidR="007A43E8" w:rsidRPr="00D0271B">
        <w:rPr>
          <w:rFonts w:ascii="Verdana" w:hAnsi="Verdana" w:cs="Tahoma"/>
          <w:sz w:val="20"/>
          <w:szCs w:val="20"/>
        </w:rPr>
        <w:t>w</w:t>
      </w:r>
      <w:r w:rsidR="00035FDF" w:rsidRPr="00D0271B">
        <w:rPr>
          <w:rFonts w:ascii="Verdana" w:hAnsi="Verdana" w:cs="Tahoma"/>
          <w:sz w:val="20"/>
          <w:szCs w:val="20"/>
        </w:rPr>
        <w:t>e właściwych dla przedsiębiorcy</w:t>
      </w:r>
      <w:r w:rsidR="007A43E8" w:rsidRPr="00D0271B">
        <w:rPr>
          <w:rFonts w:ascii="Verdana" w:hAnsi="Verdana" w:cs="Tahoma"/>
          <w:sz w:val="20"/>
          <w:szCs w:val="20"/>
        </w:rPr>
        <w:t xml:space="preserve"> siedzibach Ośrodków Innowacji </w:t>
      </w:r>
      <w:r w:rsidR="00AD1973" w:rsidRPr="00660708">
        <w:rPr>
          <w:rFonts w:ascii="Verdana" w:hAnsi="Verdana" w:cs="Tahoma"/>
          <w:sz w:val="20"/>
          <w:szCs w:val="20"/>
        </w:rPr>
        <w:t xml:space="preserve">i Przedsiębiorczości </w:t>
      </w:r>
      <w:r w:rsidRPr="003D13CA">
        <w:rPr>
          <w:rFonts w:ascii="Verdana" w:hAnsi="Verdana" w:cs="Tahoma"/>
          <w:sz w:val="20"/>
          <w:szCs w:val="20"/>
        </w:rPr>
        <w:t xml:space="preserve">upływa </w:t>
      </w:r>
      <w:r w:rsidR="00D655B1">
        <w:rPr>
          <w:rFonts w:ascii="Verdana" w:hAnsi="Verdana" w:cs="Tahoma"/>
          <w:b/>
          <w:sz w:val="20"/>
          <w:szCs w:val="20"/>
        </w:rPr>
        <w:t xml:space="preserve">14 </w:t>
      </w:r>
      <w:r w:rsidR="00DD4331" w:rsidRPr="00D0271B">
        <w:rPr>
          <w:rFonts w:ascii="Verdana" w:hAnsi="Verdana" w:cs="Tahoma"/>
          <w:b/>
          <w:sz w:val="20"/>
          <w:szCs w:val="20"/>
        </w:rPr>
        <w:t>marca</w:t>
      </w:r>
      <w:r w:rsidR="00407BEC" w:rsidRPr="00D0271B">
        <w:rPr>
          <w:rFonts w:ascii="Verdana" w:hAnsi="Verdana" w:cs="Tahoma"/>
          <w:b/>
          <w:sz w:val="20"/>
          <w:szCs w:val="20"/>
        </w:rPr>
        <w:t xml:space="preserve"> </w:t>
      </w:r>
      <w:r w:rsidR="00444833" w:rsidRPr="00D0271B">
        <w:rPr>
          <w:rFonts w:ascii="Verdana" w:hAnsi="Verdana" w:cs="Tahoma"/>
          <w:b/>
          <w:sz w:val="20"/>
          <w:szCs w:val="20"/>
        </w:rPr>
        <w:t>201</w:t>
      </w:r>
      <w:r w:rsidR="00444833">
        <w:rPr>
          <w:rFonts w:ascii="Verdana" w:hAnsi="Verdana" w:cs="Tahoma"/>
          <w:b/>
          <w:sz w:val="20"/>
          <w:szCs w:val="20"/>
        </w:rPr>
        <w:t>6</w:t>
      </w:r>
      <w:r w:rsidR="00444833" w:rsidRPr="00D0271B">
        <w:rPr>
          <w:rFonts w:ascii="Verdana" w:hAnsi="Verdana" w:cs="Tahoma"/>
          <w:b/>
          <w:sz w:val="20"/>
          <w:szCs w:val="20"/>
        </w:rPr>
        <w:t xml:space="preserve"> </w:t>
      </w:r>
      <w:r w:rsidR="00407BEC" w:rsidRPr="00D0271B">
        <w:rPr>
          <w:rFonts w:ascii="Verdana" w:hAnsi="Verdana" w:cs="Tahoma"/>
          <w:b/>
          <w:sz w:val="20"/>
          <w:szCs w:val="20"/>
        </w:rPr>
        <w:t xml:space="preserve">r. </w:t>
      </w:r>
      <w:r w:rsidRPr="00D0271B">
        <w:rPr>
          <w:rFonts w:ascii="Verdana" w:hAnsi="Verdana" w:cs="Tahoma"/>
          <w:b/>
          <w:sz w:val="20"/>
          <w:szCs w:val="20"/>
        </w:rPr>
        <w:t>o godz. 15:00.</w:t>
      </w:r>
      <w:r w:rsidR="007A43E8" w:rsidRPr="00D0271B">
        <w:rPr>
          <w:rFonts w:ascii="Verdana" w:hAnsi="Verdana" w:cs="Tahoma"/>
          <w:b/>
          <w:sz w:val="20"/>
          <w:szCs w:val="20"/>
        </w:rPr>
        <w:t xml:space="preserve"> </w:t>
      </w:r>
    </w:p>
    <w:p w:rsidR="007A43E8" w:rsidRPr="00D0271B" w:rsidRDefault="007A43E8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lastRenderedPageBreak/>
        <w:t xml:space="preserve">Ośrodek Innowacji przesyła w kopercie zbiorczej wszystkie zgłoszenia do siedziby </w:t>
      </w:r>
      <w:r w:rsidR="00AD1973" w:rsidRPr="00D0271B">
        <w:rPr>
          <w:rFonts w:ascii="Verdana" w:hAnsi="Verdana" w:cs="Tahoma"/>
          <w:sz w:val="20"/>
          <w:szCs w:val="20"/>
        </w:rPr>
        <w:t>Organizatora</w:t>
      </w:r>
      <w:r w:rsidRPr="00D0271B">
        <w:rPr>
          <w:rFonts w:ascii="Verdana" w:hAnsi="Verdana" w:cs="Tahoma"/>
          <w:sz w:val="20"/>
          <w:szCs w:val="20"/>
        </w:rPr>
        <w:t xml:space="preserve"> </w:t>
      </w:r>
      <w:r w:rsidR="00AD1973" w:rsidRPr="00D0271B">
        <w:rPr>
          <w:rFonts w:ascii="Verdana" w:hAnsi="Verdana" w:cs="Tahoma"/>
          <w:sz w:val="20"/>
          <w:szCs w:val="20"/>
        </w:rPr>
        <w:t xml:space="preserve">Konkursu </w:t>
      </w:r>
      <w:r w:rsidRPr="00D0271B">
        <w:rPr>
          <w:rFonts w:ascii="Verdana" w:hAnsi="Verdana" w:cs="Tahoma"/>
          <w:sz w:val="20"/>
          <w:szCs w:val="20"/>
        </w:rPr>
        <w:t>na adres ul. Baśniowa 3 pok</w:t>
      </w:r>
      <w:r w:rsidR="00207C81" w:rsidRPr="00D0271B">
        <w:rPr>
          <w:rFonts w:ascii="Verdana" w:hAnsi="Verdana" w:cs="Tahoma"/>
          <w:sz w:val="20"/>
          <w:szCs w:val="20"/>
        </w:rPr>
        <w:t>.</w:t>
      </w:r>
      <w:r w:rsidRPr="00D0271B">
        <w:rPr>
          <w:rFonts w:ascii="Verdana" w:hAnsi="Verdana" w:cs="Tahoma"/>
          <w:sz w:val="20"/>
          <w:szCs w:val="20"/>
        </w:rPr>
        <w:t xml:space="preserve"> 312, 02-349 Warszawa</w:t>
      </w:r>
      <w:r w:rsidR="00AD1973" w:rsidRPr="00D0271B">
        <w:rPr>
          <w:rFonts w:ascii="Verdana" w:hAnsi="Verdana" w:cs="Tahoma"/>
          <w:sz w:val="20"/>
          <w:szCs w:val="20"/>
        </w:rPr>
        <w:t>.</w:t>
      </w:r>
    </w:p>
    <w:p w:rsidR="004A37EB" w:rsidRPr="00D0271B" w:rsidRDefault="004A37EB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D0271B">
        <w:rPr>
          <w:rFonts w:ascii="Verdana" w:hAnsi="Verdana" w:cs="Tahoma"/>
          <w:sz w:val="20"/>
          <w:szCs w:val="20"/>
        </w:rPr>
        <w:t xml:space="preserve">Ocena i obrady Kapituły </w:t>
      </w:r>
      <w:r w:rsidR="00080259" w:rsidRPr="00D0271B">
        <w:rPr>
          <w:rFonts w:ascii="Verdana" w:hAnsi="Verdana" w:cs="Tahoma"/>
          <w:sz w:val="20"/>
          <w:szCs w:val="20"/>
        </w:rPr>
        <w:t>Konkurs</w:t>
      </w:r>
      <w:r w:rsidRPr="00D0271B">
        <w:rPr>
          <w:rFonts w:ascii="Verdana" w:hAnsi="Verdana" w:cs="Tahoma"/>
          <w:sz w:val="20"/>
          <w:szCs w:val="20"/>
        </w:rPr>
        <w:t xml:space="preserve">owej </w:t>
      </w:r>
      <w:r w:rsidR="00BD44EF" w:rsidRPr="00D0271B">
        <w:rPr>
          <w:rFonts w:ascii="Verdana" w:hAnsi="Verdana" w:cs="Tahoma"/>
          <w:sz w:val="20"/>
          <w:szCs w:val="20"/>
        </w:rPr>
        <w:t xml:space="preserve">zostaną zakończone </w:t>
      </w:r>
      <w:r w:rsidR="007A43E8" w:rsidRPr="00D0271B">
        <w:rPr>
          <w:rFonts w:ascii="Verdana" w:hAnsi="Verdana" w:cs="Tahoma"/>
          <w:sz w:val="20"/>
          <w:szCs w:val="20"/>
        </w:rPr>
        <w:t xml:space="preserve">do </w:t>
      </w:r>
      <w:r w:rsidR="007A43E8" w:rsidRPr="00D0271B">
        <w:rPr>
          <w:rFonts w:ascii="Verdana" w:hAnsi="Verdana" w:cs="Tahoma"/>
          <w:b/>
          <w:sz w:val="20"/>
          <w:szCs w:val="20"/>
        </w:rPr>
        <w:t xml:space="preserve">30 kwietnia </w:t>
      </w:r>
      <w:r w:rsidR="00640F64" w:rsidRPr="00D0271B">
        <w:rPr>
          <w:rFonts w:ascii="Verdana" w:hAnsi="Verdana" w:cs="Tahoma"/>
          <w:b/>
          <w:sz w:val="20"/>
          <w:szCs w:val="20"/>
        </w:rPr>
        <w:t>201</w:t>
      </w:r>
      <w:r w:rsidR="00640F64">
        <w:rPr>
          <w:rFonts w:ascii="Verdana" w:hAnsi="Verdana" w:cs="Tahoma"/>
          <w:b/>
          <w:sz w:val="20"/>
          <w:szCs w:val="20"/>
        </w:rPr>
        <w:t>6</w:t>
      </w:r>
      <w:r w:rsidR="00640F64" w:rsidRPr="00D0271B">
        <w:rPr>
          <w:rFonts w:ascii="Verdana" w:hAnsi="Verdana" w:cs="Tahoma"/>
          <w:b/>
          <w:sz w:val="20"/>
          <w:szCs w:val="20"/>
        </w:rPr>
        <w:t xml:space="preserve"> </w:t>
      </w:r>
      <w:r w:rsidR="00407BEC" w:rsidRPr="00D0271B">
        <w:rPr>
          <w:rFonts w:ascii="Verdana" w:hAnsi="Verdana" w:cs="Tahoma"/>
          <w:b/>
          <w:sz w:val="20"/>
          <w:szCs w:val="20"/>
        </w:rPr>
        <w:t xml:space="preserve">r. </w:t>
      </w:r>
      <w:r w:rsidRPr="00D0271B">
        <w:rPr>
          <w:rFonts w:ascii="Verdana" w:hAnsi="Verdana" w:cs="Tahoma"/>
          <w:sz w:val="20"/>
          <w:szCs w:val="20"/>
        </w:rPr>
        <w:t xml:space="preserve"> </w:t>
      </w:r>
    </w:p>
    <w:p w:rsidR="00C14CAE" w:rsidRPr="00680572" w:rsidRDefault="00C14CAE" w:rsidP="00C87AB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Organizator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="00DD2D47" w:rsidRPr="00680572">
        <w:rPr>
          <w:rFonts w:ascii="Verdana" w:hAnsi="Verdana" w:cs="Tahoma"/>
          <w:sz w:val="20"/>
          <w:szCs w:val="20"/>
        </w:rPr>
        <w:t xml:space="preserve">u </w:t>
      </w:r>
      <w:r w:rsidR="00D0271B">
        <w:rPr>
          <w:rFonts w:ascii="Verdana" w:hAnsi="Verdana" w:cs="Tahoma"/>
          <w:sz w:val="20"/>
          <w:szCs w:val="20"/>
        </w:rPr>
        <w:t xml:space="preserve">w porozumieniu z </w:t>
      </w:r>
      <w:r w:rsidR="00DD2D47" w:rsidRPr="00680572">
        <w:rPr>
          <w:rFonts w:ascii="Verdana" w:hAnsi="Verdana" w:cs="Tahoma"/>
          <w:sz w:val="20"/>
          <w:szCs w:val="20"/>
        </w:rPr>
        <w:t>fundator</w:t>
      </w:r>
      <w:r w:rsidR="00D0271B">
        <w:rPr>
          <w:rFonts w:ascii="Verdana" w:hAnsi="Verdana" w:cs="Tahoma"/>
          <w:sz w:val="20"/>
          <w:szCs w:val="20"/>
        </w:rPr>
        <w:t>ami</w:t>
      </w:r>
      <w:r w:rsidR="00DD2D47" w:rsidRPr="00680572">
        <w:rPr>
          <w:rFonts w:ascii="Verdana" w:hAnsi="Verdana" w:cs="Tahoma"/>
          <w:sz w:val="20"/>
          <w:szCs w:val="20"/>
        </w:rPr>
        <w:t xml:space="preserve"> nagród</w:t>
      </w:r>
      <w:r w:rsidRPr="00680572">
        <w:rPr>
          <w:rFonts w:ascii="Verdana" w:hAnsi="Verdana" w:cs="Tahoma"/>
          <w:sz w:val="20"/>
          <w:szCs w:val="20"/>
        </w:rPr>
        <w:t xml:space="preserve">, zobowiązuje się do </w:t>
      </w:r>
      <w:r w:rsidR="00DD2D47" w:rsidRPr="00680572">
        <w:rPr>
          <w:rFonts w:ascii="Verdana" w:hAnsi="Verdana" w:cs="Tahoma"/>
          <w:sz w:val="20"/>
          <w:szCs w:val="20"/>
        </w:rPr>
        <w:t>ich</w:t>
      </w:r>
      <w:r w:rsidR="00407BEC" w:rsidRPr="00680572">
        <w:rPr>
          <w:rFonts w:ascii="Verdana" w:hAnsi="Verdana" w:cs="Tahoma"/>
          <w:sz w:val="20"/>
          <w:szCs w:val="20"/>
        </w:rPr>
        <w:t xml:space="preserve"> przyznania</w:t>
      </w:r>
      <w:r w:rsidR="00AD1973" w:rsidRPr="00680572">
        <w:rPr>
          <w:rFonts w:ascii="Verdana" w:hAnsi="Verdana" w:cs="Tahoma"/>
          <w:sz w:val="20"/>
          <w:szCs w:val="20"/>
        </w:rPr>
        <w:t xml:space="preserve"> </w:t>
      </w:r>
      <w:r w:rsidR="00E75CE7" w:rsidRPr="00680572">
        <w:rPr>
          <w:rFonts w:ascii="Verdana" w:hAnsi="Verdana" w:cs="Tahoma"/>
          <w:sz w:val="20"/>
          <w:szCs w:val="20"/>
        </w:rPr>
        <w:t>laureatom</w:t>
      </w:r>
      <w:r w:rsidR="00AD1973" w:rsidRPr="00680572">
        <w:rPr>
          <w:rFonts w:ascii="Verdana" w:hAnsi="Verdana" w:cs="Tahoma"/>
          <w:sz w:val="20"/>
          <w:szCs w:val="20"/>
        </w:rPr>
        <w:t xml:space="preserve"> Konkursu</w:t>
      </w:r>
      <w:r w:rsidRPr="00680572">
        <w:rPr>
          <w:rFonts w:ascii="Verdana" w:hAnsi="Verdana" w:cs="Tahoma"/>
          <w:sz w:val="20"/>
          <w:szCs w:val="20"/>
        </w:rPr>
        <w:t xml:space="preserve"> zgodnie z warunkami niniejszego </w:t>
      </w:r>
      <w:r w:rsidR="00080259" w:rsidRPr="00680572">
        <w:rPr>
          <w:rFonts w:ascii="Verdana" w:hAnsi="Verdana" w:cs="Tahoma"/>
          <w:sz w:val="20"/>
          <w:szCs w:val="20"/>
        </w:rPr>
        <w:t>Regulamin</w:t>
      </w:r>
      <w:r w:rsidRPr="00680572">
        <w:rPr>
          <w:rFonts w:ascii="Verdana" w:hAnsi="Verdana" w:cs="Tahoma"/>
          <w:sz w:val="20"/>
          <w:szCs w:val="20"/>
        </w:rPr>
        <w:t xml:space="preserve">u. </w:t>
      </w:r>
    </w:p>
    <w:p w:rsidR="00F37FB4" w:rsidRPr="00680572" w:rsidRDefault="00C14CAE" w:rsidP="00F37FB4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 xml:space="preserve">§ 2 </w:t>
      </w:r>
    </w:p>
    <w:p w:rsidR="00C14CAE" w:rsidRPr="00680572" w:rsidRDefault="00C14CAE" w:rsidP="00F37FB4">
      <w:pPr>
        <w:spacing w:after="12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 xml:space="preserve">Zasady </w:t>
      </w:r>
      <w:r w:rsidR="00080259" w:rsidRPr="00680572">
        <w:rPr>
          <w:rFonts w:ascii="Verdana" w:hAnsi="Verdana" w:cs="Tahoma"/>
          <w:b/>
          <w:bCs/>
          <w:sz w:val="20"/>
          <w:szCs w:val="20"/>
        </w:rPr>
        <w:t>Konkurs</w:t>
      </w:r>
      <w:r w:rsidRPr="00680572">
        <w:rPr>
          <w:rFonts w:ascii="Verdana" w:hAnsi="Verdana" w:cs="Tahoma"/>
          <w:b/>
          <w:bCs/>
          <w:sz w:val="20"/>
          <w:szCs w:val="20"/>
        </w:rPr>
        <w:t>u</w:t>
      </w:r>
    </w:p>
    <w:p w:rsidR="00C14CAE" w:rsidRPr="00680572" w:rsidRDefault="00C14CAE" w:rsidP="00C87AB9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Wyb</w:t>
      </w:r>
      <w:r w:rsidR="00407BEC" w:rsidRPr="00680572">
        <w:rPr>
          <w:rFonts w:ascii="Verdana" w:hAnsi="Verdana" w:cs="Tahoma"/>
          <w:sz w:val="20"/>
          <w:szCs w:val="20"/>
        </w:rPr>
        <w:t xml:space="preserve">oru </w:t>
      </w:r>
      <w:r w:rsidR="00E75CE7" w:rsidRPr="00680572">
        <w:rPr>
          <w:rFonts w:ascii="Verdana" w:hAnsi="Verdana" w:cs="Tahoma"/>
          <w:sz w:val="20"/>
          <w:szCs w:val="20"/>
        </w:rPr>
        <w:t>laureatów</w:t>
      </w:r>
      <w:r w:rsidRPr="00680572">
        <w:rPr>
          <w:rFonts w:ascii="Verdana" w:hAnsi="Verdana" w:cs="Tahoma"/>
          <w:sz w:val="20"/>
          <w:szCs w:val="20"/>
        </w:rPr>
        <w:t xml:space="preserve">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dok</w:t>
      </w:r>
      <w:r w:rsidR="009B7CFC" w:rsidRPr="00680572">
        <w:rPr>
          <w:rFonts w:ascii="Verdana" w:hAnsi="Verdana" w:cs="Tahoma"/>
          <w:sz w:val="20"/>
          <w:szCs w:val="20"/>
        </w:rPr>
        <w:t>on</w:t>
      </w:r>
      <w:r w:rsidR="00407BEC" w:rsidRPr="00680572">
        <w:rPr>
          <w:rFonts w:ascii="Verdana" w:hAnsi="Verdana" w:cs="Tahoma"/>
          <w:sz w:val="20"/>
          <w:szCs w:val="20"/>
        </w:rPr>
        <w:t>uje</w:t>
      </w:r>
      <w:r w:rsidRPr="00680572">
        <w:rPr>
          <w:rFonts w:ascii="Verdana" w:hAnsi="Verdana" w:cs="Tahoma"/>
          <w:sz w:val="20"/>
          <w:szCs w:val="20"/>
        </w:rPr>
        <w:t xml:space="preserve"> Kapituła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u, powołana przez </w:t>
      </w:r>
      <w:r w:rsidR="00F37FB4" w:rsidRPr="00680572">
        <w:rPr>
          <w:rFonts w:ascii="Verdana" w:hAnsi="Verdana" w:cs="Tahoma"/>
          <w:sz w:val="20"/>
          <w:szCs w:val="20"/>
        </w:rPr>
        <w:t>Zarząd Stowarzyszenia Organizatorów Ośrodków Innowac</w:t>
      </w:r>
      <w:r w:rsidR="00DD2D47" w:rsidRPr="00680572">
        <w:rPr>
          <w:rFonts w:ascii="Verdana" w:hAnsi="Verdana" w:cs="Tahoma"/>
          <w:sz w:val="20"/>
          <w:szCs w:val="20"/>
        </w:rPr>
        <w:t>ji</w:t>
      </w:r>
      <w:r w:rsidR="00F37FB4" w:rsidRPr="00680572">
        <w:rPr>
          <w:rFonts w:ascii="Verdana" w:hAnsi="Verdana" w:cs="Tahoma"/>
          <w:sz w:val="20"/>
          <w:szCs w:val="20"/>
        </w:rPr>
        <w:t xml:space="preserve"> i Przedsiębiorczości w Polsce. </w:t>
      </w:r>
      <w:r w:rsidRPr="00680572">
        <w:rPr>
          <w:rFonts w:ascii="Verdana" w:hAnsi="Verdana" w:cs="Tahoma"/>
          <w:sz w:val="20"/>
          <w:szCs w:val="20"/>
        </w:rPr>
        <w:t xml:space="preserve">Członkami Kapituły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</w:t>
      </w:r>
      <w:r w:rsidR="00407BEC" w:rsidRPr="00680572">
        <w:rPr>
          <w:rFonts w:ascii="Verdana" w:hAnsi="Verdana" w:cs="Tahoma"/>
          <w:sz w:val="20"/>
          <w:szCs w:val="20"/>
        </w:rPr>
        <w:t xml:space="preserve">są </w:t>
      </w:r>
      <w:r w:rsidR="008824ED" w:rsidRPr="00680572">
        <w:rPr>
          <w:rFonts w:ascii="Verdana" w:hAnsi="Verdana" w:cs="Tahoma"/>
          <w:sz w:val="20"/>
          <w:szCs w:val="20"/>
        </w:rPr>
        <w:t xml:space="preserve">uznani eksperci w zakresie innowacyjności i internacjonalizacji biznesu. </w:t>
      </w:r>
    </w:p>
    <w:p w:rsidR="00C14CAE" w:rsidRPr="00680572" w:rsidRDefault="00C14CAE" w:rsidP="00F37FB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Członkowie Kapituły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w przypadku jakiegokolwiek konfliktu interesu powstrzym</w:t>
      </w:r>
      <w:r w:rsidR="00696981" w:rsidRPr="00680572">
        <w:rPr>
          <w:rFonts w:ascii="Verdana" w:hAnsi="Verdana" w:cs="Tahoma"/>
          <w:sz w:val="20"/>
          <w:szCs w:val="20"/>
        </w:rPr>
        <w:t>u</w:t>
      </w:r>
      <w:r w:rsidRPr="00680572">
        <w:rPr>
          <w:rFonts w:ascii="Verdana" w:hAnsi="Verdana" w:cs="Tahoma"/>
          <w:sz w:val="20"/>
          <w:szCs w:val="20"/>
        </w:rPr>
        <w:t xml:space="preserve">ją się od oceny firmy, której ten konflikt dotyczyć i nie </w:t>
      </w:r>
      <w:r w:rsidR="00696981" w:rsidRPr="00680572">
        <w:rPr>
          <w:rFonts w:ascii="Verdana" w:hAnsi="Verdana" w:cs="Tahoma"/>
          <w:sz w:val="20"/>
          <w:szCs w:val="20"/>
        </w:rPr>
        <w:t xml:space="preserve">biorą </w:t>
      </w:r>
      <w:r w:rsidRPr="00680572">
        <w:rPr>
          <w:rFonts w:ascii="Verdana" w:hAnsi="Verdana" w:cs="Tahoma"/>
          <w:sz w:val="20"/>
          <w:szCs w:val="20"/>
        </w:rPr>
        <w:t xml:space="preserve">udziału w głosowaniu. </w:t>
      </w:r>
    </w:p>
    <w:p w:rsidR="00C14CAE" w:rsidRPr="00680572" w:rsidRDefault="00C14CAE" w:rsidP="00D56EF8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Członkowie Kapituły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u, dokon</w:t>
      </w:r>
      <w:r w:rsidR="00696981" w:rsidRPr="00680572">
        <w:rPr>
          <w:rFonts w:ascii="Verdana" w:hAnsi="Verdana" w:cs="Tahoma"/>
          <w:sz w:val="20"/>
          <w:szCs w:val="20"/>
        </w:rPr>
        <w:t>u</w:t>
      </w:r>
      <w:r w:rsidRPr="00680572">
        <w:rPr>
          <w:rFonts w:ascii="Verdana" w:hAnsi="Verdana" w:cs="Tahoma"/>
          <w:sz w:val="20"/>
          <w:szCs w:val="20"/>
        </w:rPr>
        <w:t xml:space="preserve">ją niezależnej oceny zgłoszeń poszczególnych </w:t>
      </w:r>
      <w:r w:rsidR="00D7431E" w:rsidRPr="00680572">
        <w:rPr>
          <w:rFonts w:ascii="Verdana" w:hAnsi="Verdana" w:cs="Tahoma"/>
          <w:sz w:val="20"/>
          <w:szCs w:val="20"/>
        </w:rPr>
        <w:t>przedsiębiorstw</w:t>
      </w:r>
      <w:r w:rsidRPr="00680572">
        <w:rPr>
          <w:rFonts w:ascii="Verdana" w:hAnsi="Verdana" w:cs="Tahoma"/>
          <w:sz w:val="20"/>
          <w:szCs w:val="20"/>
        </w:rPr>
        <w:t xml:space="preserve">, przy czym ocena oparta </w:t>
      </w:r>
      <w:r w:rsidR="00696981" w:rsidRPr="00680572">
        <w:rPr>
          <w:rFonts w:ascii="Verdana" w:hAnsi="Verdana" w:cs="Tahoma"/>
          <w:sz w:val="20"/>
          <w:szCs w:val="20"/>
        </w:rPr>
        <w:t xml:space="preserve">jest </w:t>
      </w:r>
      <w:r w:rsidRPr="00680572">
        <w:rPr>
          <w:rFonts w:ascii="Verdana" w:hAnsi="Verdana" w:cs="Tahoma"/>
          <w:sz w:val="20"/>
          <w:szCs w:val="20"/>
        </w:rPr>
        <w:t>na przyznaniu punktów, przypisany</w:t>
      </w:r>
      <w:r w:rsidR="007C7E4D" w:rsidRPr="00680572">
        <w:rPr>
          <w:rFonts w:ascii="Verdana" w:hAnsi="Verdana" w:cs="Tahoma"/>
          <w:sz w:val="20"/>
          <w:szCs w:val="20"/>
        </w:rPr>
        <w:t>ch</w:t>
      </w:r>
      <w:r w:rsidRPr="00680572">
        <w:rPr>
          <w:rFonts w:ascii="Verdana" w:hAnsi="Verdana" w:cs="Tahoma"/>
          <w:sz w:val="20"/>
          <w:szCs w:val="20"/>
        </w:rPr>
        <w:t xml:space="preserve"> odpowiednim polom Formularza Zgłoszeniowego. Zwycięski</w:t>
      </w:r>
      <w:r w:rsidR="00D7431E" w:rsidRPr="00680572">
        <w:rPr>
          <w:rFonts w:ascii="Verdana" w:hAnsi="Verdana" w:cs="Tahoma"/>
          <w:sz w:val="20"/>
          <w:szCs w:val="20"/>
        </w:rPr>
        <w:t>mi przedsiębiorstwami</w:t>
      </w:r>
      <w:r w:rsidRPr="00680572">
        <w:rPr>
          <w:rFonts w:ascii="Verdana" w:hAnsi="Verdana" w:cs="Tahoma"/>
          <w:sz w:val="20"/>
          <w:szCs w:val="20"/>
        </w:rPr>
        <w:t xml:space="preserve"> zosta</w:t>
      </w:r>
      <w:r w:rsidR="00F242F0" w:rsidRPr="00680572">
        <w:rPr>
          <w:rFonts w:ascii="Verdana" w:hAnsi="Verdana" w:cs="Tahoma"/>
          <w:sz w:val="20"/>
          <w:szCs w:val="20"/>
        </w:rPr>
        <w:t>j</w:t>
      </w:r>
      <w:r w:rsidRPr="00680572">
        <w:rPr>
          <w:rFonts w:ascii="Verdana" w:hAnsi="Verdana" w:cs="Tahoma"/>
          <w:sz w:val="20"/>
          <w:szCs w:val="20"/>
        </w:rPr>
        <w:t>ą ogłoszone te, które uzyskają najwyższą sumaryczną ilość punktów przy</w:t>
      </w:r>
      <w:r w:rsidR="00AE79D6" w:rsidRPr="00680572">
        <w:rPr>
          <w:rFonts w:ascii="Verdana" w:hAnsi="Verdana" w:cs="Tahoma"/>
          <w:sz w:val="20"/>
          <w:szCs w:val="20"/>
        </w:rPr>
        <w:t>znanych za poszczególne pola w F</w:t>
      </w:r>
      <w:r w:rsidRPr="00680572">
        <w:rPr>
          <w:rFonts w:ascii="Verdana" w:hAnsi="Verdana" w:cs="Tahoma"/>
          <w:sz w:val="20"/>
          <w:szCs w:val="20"/>
        </w:rPr>
        <w:t>ormularzu.</w:t>
      </w:r>
    </w:p>
    <w:p w:rsidR="00C14CAE" w:rsidRPr="00680572" w:rsidRDefault="00C14CAE" w:rsidP="00D56EF8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W przypadku, gdy dw</w:t>
      </w:r>
      <w:r w:rsidR="00D7431E" w:rsidRPr="00680572">
        <w:rPr>
          <w:rFonts w:ascii="Verdana" w:hAnsi="Verdana" w:cs="Tahoma"/>
          <w:sz w:val="20"/>
          <w:szCs w:val="20"/>
        </w:rPr>
        <w:t>a</w:t>
      </w:r>
      <w:r w:rsidRPr="00680572">
        <w:rPr>
          <w:rFonts w:ascii="Verdana" w:hAnsi="Verdana" w:cs="Tahoma"/>
          <w:sz w:val="20"/>
          <w:szCs w:val="20"/>
        </w:rPr>
        <w:t xml:space="preserve"> lub więcej </w:t>
      </w:r>
      <w:r w:rsidR="00D7431E" w:rsidRPr="00680572">
        <w:rPr>
          <w:rFonts w:ascii="Verdana" w:hAnsi="Verdana" w:cs="Tahoma"/>
          <w:sz w:val="20"/>
          <w:szCs w:val="20"/>
        </w:rPr>
        <w:t xml:space="preserve">przedsiębiorstw </w:t>
      </w:r>
      <w:r w:rsidR="00AE79D6" w:rsidRPr="00680572">
        <w:rPr>
          <w:rFonts w:ascii="Verdana" w:hAnsi="Verdana" w:cs="Tahoma"/>
          <w:sz w:val="20"/>
          <w:szCs w:val="20"/>
        </w:rPr>
        <w:t>otrzyma taką</w:t>
      </w:r>
      <w:r w:rsidRPr="00680572">
        <w:rPr>
          <w:rFonts w:ascii="Verdana" w:hAnsi="Verdana" w:cs="Tahoma"/>
          <w:sz w:val="20"/>
          <w:szCs w:val="20"/>
        </w:rPr>
        <w:t xml:space="preserve"> samą ilość punktów, Kapituła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rozstrzyg</w:t>
      </w:r>
      <w:r w:rsidR="00F242F0" w:rsidRPr="00680572">
        <w:rPr>
          <w:rFonts w:ascii="Verdana" w:hAnsi="Verdana" w:cs="Tahoma"/>
          <w:sz w:val="20"/>
          <w:szCs w:val="20"/>
        </w:rPr>
        <w:t xml:space="preserve">a </w:t>
      </w:r>
      <w:r w:rsidRPr="00680572">
        <w:rPr>
          <w:rFonts w:ascii="Verdana" w:hAnsi="Verdana" w:cs="Tahoma"/>
          <w:sz w:val="20"/>
          <w:szCs w:val="20"/>
        </w:rPr>
        <w:t>o zwycięstwie w trybie dodatkowego głosowania jej członków.</w:t>
      </w:r>
    </w:p>
    <w:p w:rsidR="00C14CAE" w:rsidRPr="00680572" w:rsidRDefault="00C14CAE" w:rsidP="00D56EF8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Obrady Kapituły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są tajne i mają na celu zachowanie poufności treści Formularzy Zgłoszeniowych, złożonych przez uczestników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u.</w:t>
      </w:r>
    </w:p>
    <w:p w:rsidR="00F33E60" w:rsidRPr="00680572" w:rsidRDefault="00F33E60" w:rsidP="00D56EF8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Członkowie Kapituły </w:t>
      </w:r>
      <w:r w:rsidR="00AD1973" w:rsidRPr="00680572">
        <w:rPr>
          <w:rFonts w:ascii="Verdana" w:hAnsi="Verdana" w:cs="Tahoma"/>
          <w:sz w:val="20"/>
          <w:szCs w:val="20"/>
        </w:rPr>
        <w:t xml:space="preserve">Konkursu </w:t>
      </w:r>
      <w:r w:rsidRPr="00680572">
        <w:rPr>
          <w:rFonts w:ascii="Verdana" w:hAnsi="Verdana" w:cs="Tahoma"/>
          <w:sz w:val="20"/>
          <w:szCs w:val="20"/>
        </w:rPr>
        <w:t>uprawnieni są do kontaktowania się z przedstawicielami O</w:t>
      </w:r>
      <w:r w:rsidR="00AD1973" w:rsidRPr="00680572">
        <w:rPr>
          <w:rFonts w:ascii="Verdana" w:hAnsi="Verdana" w:cs="Tahoma"/>
          <w:sz w:val="20"/>
          <w:szCs w:val="20"/>
        </w:rPr>
        <w:t xml:space="preserve">środków </w:t>
      </w:r>
      <w:r w:rsidRPr="00680572">
        <w:rPr>
          <w:rFonts w:ascii="Verdana" w:hAnsi="Verdana" w:cs="Tahoma"/>
          <w:sz w:val="20"/>
          <w:szCs w:val="20"/>
        </w:rPr>
        <w:t>I</w:t>
      </w:r>
      <w:r w:rsidR="00AD1973" w:rsidRPr="00680572">
        <w:rPr>
          <w:rFonts w:ascii="Verdana" w:hAnsi="Verdana" w:cs="Tahoma"/>
          <w:sz w:val="20"/>
          <w:szCs w:val="20"/>
        </w:rPr>
        <w:t xml:space="preserve">nnowacji </w:t>
      </w:r>
      <w:r w:rsidRPr="00680572">
        <w:rPr>
          <w:rFonts w:ascii="Verdana" w:hAnsi="Verdana" w:cs="Tahoma"/>
          <w:sz w:val="20"/>
          <w:szCs w:val="20"/>
        </w:rPr>
        <w:t>i</w:t>
      </w:r>
      <w:r w:rsidR="00AD1973" w:rsidRPr="00680572">
        <w:rPr>
          <w:rFonts w:ascii="Verdana" w:hAnsi="Verdana" w:cs="Tahoma"/>
          <w:sz w:val="20"/>
          <w:szCs w:val="20"/>
        </w:rPr>
        <w:t xml:space="preserve"> </w:t>
      </w:r>
      <w:r w:rsidRPr="00680572">
        <w:rPr>
          <w:rFonts w:ascii="Verdana" w:hAnsi="Verdana" w:cs="Tahoma"/>
          <w:sz w:val="20"/>
          <w:szCs w:val="20"/>
        </w:rPr>
        <w:t>P</w:t>
      </w:r>
      <w:r w:rsidR="00E7277E" w:rsidRPr="00680572">
        <w:rPr>
          <w:rFonts w:ascii="Verdana" w:hAnsi="Verdana" w:cs="Tahoma"/>
          <w:sz w:val="20"/>
          <w:szCs w:val="20"/>
        </w:rPr>
        <w:t>rzedsię</w:t>
      </w:r>
      <w:r w:rsidR="00AD1973" w:rsidRPr="00680572">
        <w:rPr>
          <w:rFonts w:ascii="Verdana" w:hAnsi="Verdana" w:cs="Tahoma"/>
          <w:sz w:val="20"/>
          <w:szCs w:val="20"/>
        </w:rPr>
        <w:t>biorczości</w:t>
      </w:r>
      <w:r w:rsidRPr="00680572">
        <w:rPr>
          <w:rFonts w:ascii="Verdana" w:hAnsi="Verdana" w:cs="Tahoma"/>
          <w:sz w:val="20"/>
          <w:szCs w:val="20"/>
        </w:rPr>
        <w:t xml:space="preserve"> i/lub zainteresowanych firm w celu uzyskania dodatkowych informacji.</w:t>
      </w:r>
    </w:p>
    <w:p w:rsidR="00C14CAE" w:rsidRDefault="00C14CAE" w:rsidP="00F37FB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rPr>
          <w:rFonts w:ascii="Verdana" w:hAnsi="Verdana" w:cs="Tahoma"/>
          <w:sz w:val="20"/>
          <w:szCs w:val="20"/>
        </w:rPr>
      </w:pPr>
      <w:r w:rsidRPr="00660708">
        <w:rPr>
          <w:rFonts w:ascii="Verdana" w:hAnsi="Verdana" w:cs="Tahoma"/>
          <w:sz w:val="20"/>
          <w:szCs w:val="20"/>
        </w:rPr>
        <w:t xml:space="preserve">Decyzja Kapituły </w:t>
      </w:r>
      <w:r w:rsidR="00080259" w:rsidRPr="00660708">
        <w:rPr>
          <w:rFonts w:ascii="Verdana" w:hAnsi="Verdana" w:cs="Tahoma"/>
          <w:sz w:val="20"/>
          <w:szCs w:val="20"/>
        </w:rPr>
        <w:t>Konkurs</w:t>
      </w:r>
      <w:r w:rsidRPr="00660708">
        <w:rPr>
          <w:rFonts w:ascii="Verdana" w:hAnsi="Verdana" w:cs="Tahoma"/>
          <w:sz w:val="20"/>
          <w:szCs w:val="20"/>
        </w:rPr>
        <w:t>u jest ostateczna i nie podlega odwołaniu.</w:t>
      </w:r>
    </w:p>
    <w:p w:rsidR="003D13CA" w:rsidRPr="00660708" w:rsidRDefault="003D13CA" w:rsidP="00F37FB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Laureaci otrzymują dyplom i statuetkę konkursu</w:t>
      </w:r>
      <w:r w:rsidR="00444833">
        <w:rPr>
          <w:rFonts w:ascii="Verdana" w:hAnsi="Verdana" w:cs="Tahoma"/>
          <w:sz w:val="20"/>
          <w:szCs w:val="20"/>
        </w:rPr>
        <w:t>.</w:t>
      </w:r>
    </w:p>
    <w:p w:rsidR="00C14CAE" w:rsidRPr="001257AE" w:rsidRDefault="00C14CAE" w:rsidP="008824ED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 w:hanging="426"/>
        <w:rPr>
          <w:rFonts w:ascii="Verdana" w:hAnsi="Verdana" w:cs="Tahoma"/>
          <w:sz w:val="20"/>
          <w:szCs w:val="20"/>
        </w:rPr>
      </w:pPr>
      <w:r w:rsidRPr="001257AE">
        <w:rPr>
          <w:rFonts w:ascii="Verdana" w:hAnsi="Verdana" w:cs="Tahoma"/>
          <w:sz w:val="20"/>
          <w:szCs w:val="20"/>
        </w:rPr>
        <w:t xml:space="preserve">W ramach </w:t>
      </w:r>
      <w:r w:rsidR="00080259" w:rsidRPr="001257AE">
        <w:rPr>
          <w:rFonts w:ascii="Verdana" w:hAnsi="Verdana" w:cs="Tahoma"/>
          <w:sz w:val="20"/>
          <w:szCs w:val="20"/>
        </w:rPr>
        <w:t>Konkurs</w:t>
      </w:r>
      <w:r w:rsidRPr="001257AE">
        <w:rPr>
          <w:rFonts w:ascii="Verdana" w:hAnsi="Verdana" w:cs="Tahoma"/>
          <w:sz w:val="20"/>
          <w:szCs w:val="20"/>
        </w:rPr>
        <w:t>u zostan</w:t>
      </w:r>
      <w:r w:rsidR="009516A4" w:rsidRPr="001257AE">
        <w:rPr>
          <w:rFonts w:ascii="Verdana" w:hAnsi="Verdana" w:cs="Tahoma"/>
          <w:sz w:val="20"/>
          <w:szCs w:val="20"/>
        </w:rPr>
        <w:t>ą</w:t>
      </w:r>
      <w:r w:rsidR="00C24571" w:rsidRPr="001257AE">
        <w:rPr>
          <w:rFonts w:ascii="Verdana" w:hAnsi="Verdana" w:cs="Tahoma"/>
          <w:sz w:val="20"/>
          <w:szCs w:val="20"/>
        </w:rPr>
        <w:t xml:space="preserve"> p</w:t>
      </w:r>
      <w:r w:rsidRPr="001257AE">
        <w:rPr>
          <w:rFonts w:ascii="Verdana" w:hAnsi="Verdana" w:cs="Tahoma"/>
          <w:sz w:val="20"/>
          <w:szCs w:val="20"/>
        </w:rPr>
        <w:t>rzyznan</w:t>
      </w:r>
      <w:r w:rsidR="009516A4" w:rsidRPr="001257AE">
        <w:rPr>
          <w:rFonts w:ascii="Verdana" w:hAnsi="Verdana" w:cs="Tahoma"/>
          <w:sz w:val="20"/>
          <w:szCs w:val="20"/>
        </w:rPr>
        <w:t xml:space="preserve">e </w:t>
      </w:r>
      <w:r w:rsidR="009516A4" w:rsidRPr="001257AE">
        <w:rPr>
          <w:rFonts w:ascii="Verdana" w:hAnsi="Verdana" w:cs="Tahoma"/>
          <w:b/>
          <w:sz w:val="20"/>
          <w:szCs w:val="20"/>
        </w:rPr>
        <w:t xml:space="preserve">trzy </w:t>
      </w:r>
      <w:r w:rsidRPr="001257AE">
        <w:rPr>
          <w:rFonts w:ascii="Verdana" w:hAnsi="Verdana" w:cs="Tahoma"/>
          <w:b/>
          <w:sz w:val="20"/>
          <w:szCs w:val="20"/>
        </w:rPr>
        <w:t>nagr</w:t>
      </w:r>
      <w:r w:rsidR="009516A4" w:rsidRPr="001257AE">
        <w:rPr>
          <w:rFonts w:ascii="Verdana" w:hAnsi="Verdana" w:cs="Tahoma"/>
          <w:b/>
          <w:sz w:val="20"/>
          <w:szCs w:val="20"/>
        </w:rPr>
        <w:t xml:space="preserve">ody </w:t>
      </w:r>
      <w:r w:rsidR="00DC3D19" w:rsidRPr="001257AE">
        <w:rPr>
          <w:rFonts w:ascii="Verdana" w:hAnsi="Verdana" w:cs="Tahoma"/>
          <w:b/>
          <w:sz w:val="20"/>
          <w:szCs w:val="20"/>
        </w:rPr>
        <w:t xml:space="preserve">główne </w:t>
      </w:r>
      <w:r w:rsidR="009516A4" w:rsidRPr="001257AE">
        <w:rPr>
          <w:rFonts w:ascii="Verdana" w:hAnsi="Verdana" w:cs="Tahoma"/>
          <w:b/>
          <w:sz w:val="20"/>
          <w:szCs w:val="20"/>
        </w:rPr>
        <w:t xml:space="preserve">oraz </w:t>
      </w:r>
      <w:r w:rsidR="00301F9B" w:rsidRPr="001257AE">
        <w:rPr>
          <w:rFonts w:ascii="Verdana" w:hAnsi="Verdana" w:cs="Tahoma"/>
          <w:b/>
          <w:sz w:val="20"/>
          <w:szCs w:val="20"/>
        </w:rPr>
        <w:t xml:space="preserve">do </w:t>
      </w:r>
      <w:r w:rsidR="0044305F" w:rsidRPr="001257AE">
        <w:rPr>
          <w:rFonts w:ascii="Verdana" w:hAnsi="Verdana" w:cs="Tahoma"/>
          <w:b/>
          <w:sz w:val="20"/>
          <w:szCs w:val="20"/>
        </w:rPr>
        <w:t xml:space="preserve">pięciu </w:t>
      </w:r>
      <w:r w:rsidR="009516A4" w:rsidRPr="001257AE">
        <w:rPr>
          <w:rFonts w:ascii="Verdana" w:hAnsi="Verdana" w:cs="Tahoma"/>
          <w:b/>
          <w:sz w:val="20"/>
          <w:szCs w:val="20"/>
        </w:rPr>
        <w:t>wyróżnień</w:t>
      </w:r>
      <w:r w:rsidRPr="001257AE">
        <w:rPr>
          <w:rFonts w:ascii="Verdana" w:hAnsi="Verdana" w:cs="Tahoma"/>
          <w:b/>
          <w:sz w:val="20"/>
          <w:szCs w:val="20"/>
        </w:rPr>
        <w:t>:</w:t>
      </w:r>
      <w:r w:rsidRPr="001257AE">
        <w:rPr>
          <w:rFonts w:ascii="Verdana" w:hAnsi="Verdana" w:cs="Tahoma"/>
          <w:sz w:val="20"/>
          <w:szCs w:val="20"/>
        </w:rPr>
        <w:t xml:space="preserve"> </w:t>
      </w:r>
    </w:p>
    <w:p w:rsidR="006713B6" w:rsidRPr="001257AE" w:rsidRDefault="006713B6" w:rsidP="006713B6">
      <w:pPr>
        <w:spacing w:after="120" w:line="276" w:lineRule="auto"/>
        <w:ind w:left="426"/>
        <w:jc w:val="both"/>
        <w:rPr>
          <w:rFonts w:ascii="Calibri" w:hAnsi="Calibri"/>
          <w:sz w:val="23"/>
          <w:szCs w:val="23"/>
          <w:shd w:val="clear" w:color="auto" w:fill="FFFFFF"/>
        </w:rPr>
      </w:pPr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I nagroda: uczestnictwo 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 xml:space="preserve">przedstawiciela firmy </w:t>
      </w:r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w </w:t>
      </w:r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>Poland-</w:t>
      </w:r>
      <w:proofErr w:type="spellStart"/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>Silicon</w:t>
      </w:r>
      <w:proofErr w:type="spellEnd"/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 xml:space="preserve"> Valley </w:t>
      </w:r>
      <w:proofErr w:type="spellStart"/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>Technlogy</w:t>
      </w:r>
      <w:proofErr w:type="spellEnd"/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proofErr w:type="spellStart"/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>Symposium</w:t>
      </w:r>
      <w:proofErr w:type="spellEnd"/>
      <w:r w:rsidR="00F63F2C" w:rsidRPr="001257AE">
        <w:rPr>
          <w:rFonts w:ascii="Calibri" w:hAnsi="Calibri"/>
          <w:sz w:val="23"/>
          <w:szCs w:val="23"/>
          <w:shd w:val="clear" w:color="auto" w:fill="FFFFFF"/>
        </w:rPr>
        <w:t xml:space="preserve"> 2016</w:t>
      </w:r>
    </w:p>
    <w:p w:rsidR="006713B6" w:rsidRPr="001257AE" w:rsidRDefault="006713B6" w:rsidP="006713B6">
      <w:pPr>
        <w:spacing w:after="120" w:line="276" w:lineRule="auto"/>
        <w:ind w:left="426"/>
        <w:jc w:val="both"/>
        <w:rPr>
          <w:rFonts w:ascii="Calibri" w:hAnsi="Calibri"/>
          <w:sz w:val="23"/>
          <w:szCs w:val="23"/>
          <w:shd w:val="clear" w:color="auto" w:fill="FFFFFF"/>
        </w:rPr>
      </w:pPr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II nagroda: uczestnictwo 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>przedstawiciela firmy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="001257AE">
        <w:rPr>
          <w:rFonts w:ascii="Calibri" w:hAnsi="Calibri"/>
          <w:sz w:val="23"/>
          <w:szCs w:val="23"/>
          <w:shd w:val="clear" w:color="auto" w:fill="FFFFFF"/>
        </w:rPr>
        <w:t xml:space="preserve">w MIT </w:t>
      </w:r>
      <w:proofErr w:type="spellStart"/>
      <w:r w:rsidR="001257AE">
        <w:rPr>
          <w:rFonts w:ascii="Calibri" w:hAnsi="Calibri"/>
          <w:sz w:val="23"/>
          <w:szCs w:val="23"/>
          <w:shd w:val="clear" w:color="auto" w:fill="FFFFFF"/>
        </w:rPr>
        <w:t>S</w:t>
      </w:r>
      <w:r w:rsidRPr="001257AE">
        <w:rPr>
          <w:rFonts w:ascii="Calibri" w:hAnsi="Calibri"/>
          <w:sz w:val="23"/>
          <w:szCs w:val="23"/>
          <w:shd w:val="clear" w:color="auto" w:fill="FFFFFF"/>
        </w:rPr>
        <w:t>ammitt</w:t>
      </w:r>
      <w:proofErr w:type="spellEnd"/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 2016</w:t>
      </w:r>
    </w:p>
    <w:p w:rsidR="00D0271B" w:rsidRPr="001257AE" w:rsidRDefault="006713B6" w:rsidP="006713B6">
      <w:pPr>
        <w:spacing w:after="120" w:line="276" w:lineRule="auto"/>
        <w:ind w:left="426"/>
        <w:jc w:val="both"/>
        <w:rPr>
          <w:rFonts w:ascii="Verdana" w:hAnsi="Verdana" w:cs="Tahoma"/>
          <w:strike/>
          <w:sz w:val="20"/>
          <w:szCs w:val="20"/>
        </w:rPr>
      </w:pPr>
      <w:r w:rsidRPr="001257AE">
        <w:rPr>
          <w:rFonts w:ascii="Calibri" w:hAnsi="Calibri"/>
          <w:sz w:val="23"/>
          <w:szCs w:val="23"/>
          <w:shd w:val="clear" w:color="auto" w:fill="FFFFFF"/>
        </w:rPr>
        <w:t>III nagroda: uczestnictw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>o</w:t>
      </w:r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>przedstawiciela firmy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w 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 xml:space="preserve">jednym z </w:t>
      </w:r>
      <w:r w:rsidRPr="001257AE">
        <w:rPr>
          <w:rFonts w:ascii="Calibri" w:hAnsi="Calibri"/>
          <w:sz w:val="23"/>
          <w:szCs w:val="23"/>
          <w:shd w:val="clear" w:color="auto" w:fill="FFFFFF"/>
        </w:rPr>
        <w:t>branżow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>ych eventów dla innowacyjnych firm</w:t>
      </w:r>
      <w:r w:rsidRPr="001257AE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="001257AE" w:rsidRPr="001257AE">
        <w:rPr>
          <w:rFonts w:ascii="Calibri" w:hAnsi="Calibri"/>
          <w:sz w:val="23"/>
          <w:szCs w:val="23"/>
          <w:shd w:val="clear" w:color="auto" w:fill="FFFFFF"/>
        </w:rPr>
        <w:t>w Irlandii</w:t>
      </w:r>
    </w:p>
    <w:p w:rsidR="006713B6" w:rsidRPr="00660708" w:rsidRDefault="006713B6" w:rsidP="006713B6">
      <w:p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1257AE">
        <w:rPr>
          <w:rFonts w:ascii="Verdana" w:hAnsi="Verdana" w:cs="Tahoma"/>
          <w:sz w:val="20"/>
          <w:szCs w:val="20"/>
        </w:rPr>
        <w:t>Nagrody</w:t>
      </w:r>
      <w:r w:rsidR="00660708" w:rsidRPr="001257AE">
        <w:rPr>
          <w:rFonts w:ascii="Verdana" w:hAnsi="Verdana" w:cs="Tahoma"/>
          <w:sz w:val="20"/>
          <w:szCs w:val="20"/>
        </w:rPr>
        <w:t xml:space="preserve"> zostaną potwierdzone dyplomem i statuetką konkursu.</w:t>
      </w:r>
      <w:r w:rsidRPr="001257AE">
        <w:rPr>
          <w:rFonts w:ascii="Verdana" w:hAnsi="Verdana" w:cs="Tahoma"/>
          <w:sz w:val="20"/>
          <w:szCs w:val="20"/>
        </w:rPr>
        <w:t xml:space="preserve"> Wyróżnienia zostaną </w:t>
      </w:r>
      <w:r>
        <w:rPr>
          <w:rFonts w:ascii="Verdana" w:hAnsi="Verdana" w:cs="Tahoma"/>
          <w:sz w:val="20"/>
          <w:szCs w:val="20"/>
        </w:rPr>
        <w:t xml:space="preserve">potwierdzone dyplomem </w:t>
      </w:r>
      <w:r w:rsidRPr="00660708">
        <w:rPr>
          <w:rFonts w:ascii="Verdana" w:hAnsi="Verdana" w:cs="Tahoma"/>
          <w:sz w:val="20"/>
          <w:szCs w:val="20"/>
        </w:rPr>
        <w:t>konkursu</w:t>
      </w:r>
      <w:r>
        <w:rPr>
          <w:rFonts w:ascii="Verdana" w:hAnsi="Verdana" w:cs="Tahoma"/>
          <w:sz w:val="20"/>
          <w:szCs w:val="20"/>
        </w:rPr>
        <w:t>.</w:t>
      </w:r>
    </w:p>
    <w:p w:rsidR="00BD44EF" w:rsidRPr="00680572" w:rsidRDefault="00E75CE7" w:rsidP="00C87AB9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5" w:hanging="425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Wszyscy zwycięzcy</w:t>
      </w:r>
      <w:r w:rsidR="00BD44EF" w:rsidRPr="00680572">
        <w:rPr>
          <w:rFonts w:ascii="Verdana" w:hAnsi="Verdana" w:cs="Tahoma"/>
          <w:sz w:val="20"/>
          <w:szCs w:val="20"/>
        </w:rPr>
        <w:t xml:space="preserve">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="00BD44EF" w:rsidRPr="00680572">
        <w:rPr>
          <w:rFonts w:ascii="Verdana" w:hAnsi="Verdana" w:cs="Tahoma"/>
          <w:sz w:val="20"/>
          <w:szCs w:val="20"/>
        </w:rPr>
        <w:t xml:space="preserve">u będą objęci </w:t>
      </w:r>
      <w:r w:rsidR="00C61469" w:rsidRPr="00680572">
        <w:rPr>
          <w:rFonts w:ascii="Verdana" w:hAnsi="Verdana" w:cs="Tahoma"/>
          <w:sz w:val="20"/>
          <w:szCs w:val="20"/>
        </w:rPr>
        <w:t xml:space="preserve">również </w:t>
      </w:r>
      <w:r w:rsidR="001563BA" w:rsidRPr="00680572">
        <w:rPr>
          <w:rFonts w:ascii="Verdana" w:hAnsi="Verdana" w:cs="Tahoma"/>
          <w:sz w:val="20"/>
          <w:szCs w:val="20"/>
        </w:rPr>
        <w:t xml:space="preserve">innymi </w:t>
      </w:r>
      <w:r w:rsidR="00BD44EF" w:rsidRPr="00680572">
        <w:rPr>
          <w:rFonts w:ascii="Verdana" w:hAnsi="Verdana" w:cs="Tahoma"/>
          <w:sz w:val="20"/>
          <w:szCs w:val="20"/>
        </w:rPr>
        <w:t>działaniami promocyjnymi</w:t>
      </w:r>
      <w:r w:rsidR="00660708">
        <w:rPr>
          <w:rFonts w:ascii="Verdana" w:hAnsi="Verdana" w:cs="Tahoma"/>
          <w:sz w:val="20"/>
          <w:szCs w:val="20"/>
        </w:rPr>
        <w:t xml:space="preserve"> prowadzonymi przez SOOIPP w postaci umieszczenia na stronie internetowej, w materiałach informacyjnych Stowarzyszenia, umieszczanie informacji o laureatach konkursu w innych miejscach służących upowszechnianiu aktywności firm działających w parkach i inkubatorach technologicznych</w:t>
      </w:r>
      <w:r w:rsidR="001563BA" w:rsidRPr="00680572">
        <w:rPr>
          <w:rFonts w:ascii="Verdana" w:hAnsi="Verdana" w:cs="Tahoma"/>
          <w:sz w:val="20"/>
          <w:szCs w:val="20"/>
        </w:rPr>
        <w:t>.</w:t>
      </w:r>
      <w:r w:rsidR="00BD44EF" w:rsidRPr="00680572">
        <w:rPr>
          <w:rFonts w:ascii="Verdana" w:hAnsi="Verdana" w:cs="Tahoma"/>
          <w:sz w:val="20"/>
          <w:szCs w:val="20"/>
        </w:rPr>
        <w:t xml:space="preserve"> </w:t>
      </w:r>
    </w:p>
    <w:p w:rsidR="00C14CAE" w:rsidRPr="00660708" w:rsidRDefault="00CC2DD5" w:rsidP="00C87AB9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660708">
        <w:rPr>
          <w:rFonts w:ascii="Verdana" w:hAnsi="Verdana" w:cs="Tahoma"/>
          <w:sz w:val="20"/>
          <w:szCs w:val="20"/>
        </w:rPr>
        <w:lastRenderedPageBreak/>
        <w:t>Informacja o Konkursie wraz z</w:t>
      </w:r>
      <w:r w:rsidR="001C20F5" w:rsidRPr="00660708">
        <w:rPr>
          <w:rFonts w:ascii="Verdana" w:hAnsi="Verdana" w:cs="Tahoma"/>
          <w:sz w:val="20"/>
          <w:szCs w:val="20"/>
        </w:rPr>
        <w:t xml:space="preserve"> Regulaminem i </w:t>
      </w:r>
      <w:r w:rsidR="00C61469" w:rsidRPr="00660708">
        <w:rPr>
          <w:rFonts w:ascii="Verdana" w:hAnsi="Verdana" w:cs="Tahoma"/>
          <w:sz w:val="20"/>
          <w:szCs w:val="20"/>
        </w:rPr>
        <w:t>F</w:t>
      </w:r>
      <w:r w:rsidR="00DD2D47" w:rsidRPr="00660708">
        <w:rPr>
          <w:rFonts w:ascii="Verdana" w:hAnsi="Verdana" w:cs="Tahoma"/>
          <w:sz w:val="20"/>
          <w:szCs w:val="20"/>
        </w:rPr>
        <w:t>ormularzem Zgłoszeniowym</w:t>
      </w:r>
      <w:r w:rsidRPr="00660708">
        <w:rPr>
          <w:rFonts w:ascii="Verdana" w:hAnsi="Verdana" w:cs="Tahoma"/>
          <w:sz w:val="20"/>
          <w:szCs w:val="20"/>
        </w:rPr>
        <w:t xml:space="preserve"> zostanie przesłana drogą elektroniczną do Ośrodków Innowacj</w:t>
      </w:r>
      <w:r w:rsidR="001C20F5" w:rsidRPr="00660708">
        <w:rPr>
          <w:rFonts w:ascii="Verdana" w:hAnsi="Verdana" w:cs="Tahoma"/>
          <w:sz w:val="20"/>
          <w:szCs w:val="20"/>
        </w:rPr>
        <w:t>i</w:t>
      </w:r>
      <w:r w:rsidRPr="00660708">
        <w:rPr>
          <w:rFonts w:ascii="Verdana" w:hAnsi="Verdana" w:cs="Tahoma"/>
          <w:sz w:val="20"/>
          <w:szCs w:val="20"/>
        </w:rPr>
        <w:t xml:space="preserve"> </w:t>
      </w:r>
      <w:r w:rsidR="001C20F5" w:rsidRPr="00660708">
        <w:rPr>
          <w:rFonts w:ascii="Verdana" w:hAnsi="Verdana" w:cs="Tahoma"/>
          <w:sz w:val="20"/>
          <w:szCs w:val="20"/>
        </w:rPr>
        <w:t>i</w:t>
      </w:r>
      <w:r w:rsidRPr="00660708">
        <w:rPr>
          <w:rFonts w:ascii="Verdana" w:hAnsi="Verdana" w:cs="Tahoma"/>
          <w:sz w:val="20"/>
          <w:szCs w:val="20"/>
        </w:rPr>
        <w:t xml:space="preserve"> Przedsiębiorczości. </w:t>
      </w:r>
      <w:r w:rsidR="004652D7" w:rsidRPr="00660708">
        <w:rPr>
          <w:rFonts w:ascii="Verdana" w:hAnsi="Verdana" w:cs="Tahoma"/>
          <w:sz w:val="20"/>
          <w:szCs w:val="20"/>
        </w:rPr>
        <w:t>Regulamin i Formularz Zgłoszeniowy</w:t>
      </w:r>
      <w:r w:rsidR="00C61469" w:rsidRPr="00660708">
        <w:rPr>
          <w:rFonts w:ascii="Verdana" w:hAnsi="Verdana" w:cs="Tahoma"/>
          <w:sz w:val="20"/>
          <w:szCs w:val="20"/>
        </w:rPr>
        <w:t xml:space="preserve"> </w:t>
      </w:r>
      <w:r w:rsidRPr="00660708">
        <w:rPr>
          <w:rFonts w:ascii="Verdana" w:hAnsi="Verdana" w:cs="Tahoma"/>
          <w:sz w:val="20"/>
          <w:szCs w:val="20"/>
        </w:rPr>
        <w:t xml:space="preserve">będą również dostępne na stronie internetowej Organizatora </w:t>
      </w:r>
      <w:r w:rsidR="00E75CE7" w:rsidRPr="00660708">
        <w:rPr>
          <w:rFonts w:ascii="Verdana" w:hAnsi="Verdana" w:cs="Tahoma"/>
          <w:sz w:val="20"/>
          <w:szCs w:val="20"/>
        </w:rPr>
        <w:t xml:space="preserve">Konkursu </w:t>
      </w:r>
      <w:r w:rsidRPr="00660708">
        <w:rPr>
          <w:rFonts w:ascii="Verdana" w:hAnsi="Verdana" w:cs="Tahoma"/>
          <w:sz w:val="20"/>
          <w:szCs w:val="20"/>
        </w:rPr>
        <w:t>w dziale Aktualności.</w:t>
      </w:r>
      <w:r w:rsidR="001C20F5" w:rsidRPr="00660708">
        <w:rPr>
          <w:rFonts w:ascii="Verdana" w:hAnsi="Verdana" w:cs="Tahoma"/>
          <w:sz w:val="20"/>
          <w:szCs w:val="20"/>
        </w:rPr>
        <w:t xml:space="preserve"> </w:t>
      </w:r>
    </w:p>
    <w:p w:rsidR="008824ED" w:rsidRPr="00680572" w:rsidRDefault="00C14CAE" w:rsidP="008824ED">
      <w:pPr>
        <w:spacing w:line="276" w:lineRule="auto"/>
        <w:jc w:val="center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§ 3</w:t>
      </w:r>
    </w:p>
    <w:p w:rsidR="00C14CAE" w:rsidRPr="00680572" w:rsidRDefault="00C14CAE" w:rsidP="008824ED">
      <w:pPr>
        <w:spacing w:after="12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 xml:space="preserve">Warunki uczestnictwa w </w:t>
      </w:r>
      <w:r w:rsidR="00080259" w:rsidRPr="00680572">
        <w:rPr>
          <w:rFonts w:ascii="Verdana" w:hAnsi="Verdana" w:cs="Tahoma"/>
          <w:b/>
          <w:bCs/>
          <w:sz w:val="20"/>
          <w:szCs w:val="20"/>
        </w:rPr>
        <w:t>Konkurs</w:t>
      </w:r>
      <w:r w:rsidRPr="00680572">
        <w:rPr>
          <w:rFonts w:ascii="Verdana" w:hAnsi="Verdana" w:cs="Tahoma"/>
          <w:b/>
          <w:bCs/>
          <w:sz w:val="20"/>
          <w:szCs w:val="20"/>
        </w:rPr>
        <w:t>ie</w:t>
      </w:r>
    </w:p>
    <w:p w:rsidR="00D35652" w:rsidRPr="00680572" w:rsidRDefault="00C14CAE" w:rsidP="00D35652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Uczestnikami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mogą być </w:t>
      </w:r>
      <w:r w:rsidR="00550FD4" w:rsidRPr="00680572">
        <w:rPr>
          <w:rFonts w:ascii="Verdana" w:hAnsi="Verdana" w:cs="Tahoma"/>
          <w:sz w:val="20"/>
          <w:szCs w:val="20"/>
        </w:rPr>
        <w:t>wszystkie</w:t>
      </w:r>
      <w:r w:rsidR="00A57373" w:rsidRPr="00680572">
        <w:rPr>
          <w:rFonts w:ascii="Verdana" w:hAnsi="Verdana" w:cs="Tahoma"/>
          <w:sz w:val="20"/>
          <w:szCs w:val="20"/>
        </w:rPr>
        <w:t xml:space="preserve"> </w:t>
      </w:r>
      <w:r w:rsidR="00550FD4" w:rsidRPr="00680572">
        <w:rPr>
          <w:rFonts w:ascii="Verdana" w:hAnsi="Verdana" w:cs="Tahoma"/>
          <w:sz w:val="20"/>
          <w:szCs w:val="20"/>
        </w:rPr>
        <w:t>przedsiębiorstwa</w:t>
      </w:r>
      <w:r w:rsidR="00B52673" w:rsidRPr="00680572">
        <w:rPr>
          <w:rFonts w:ascii="Verdana" w:hAnsi="Verdana" w:cs="Tahoma"/>
          <w:sz w:val="20"/>
          <w:szCs w:val="20"/>
        </w:rPr>
        <w:t>,</w:t>
      </w:r>
      <w:r w:rsidR="00550FD4" w:rsidRPr="00680572">
        <w:rPr>
          <w:rFonts w:ascii="Verdana" w:hAnsi="Verdana" w:cs="Tahoma"/>
          <w:sz w:val="20"/>
          <w:szCs w:val="20"/>
        </w:rPr>
        <w:t xml:space="preserve"> niezależnie od f</w:t>
      </w:r>
      <w:r w:rsidR="003F103A" w:rsidRPr="00680572">
        <w:rPr>
          <w:rFonts w:ascii="Verdana" w:hAnsi="Verdana" w:cs="Tahoma"/>
          <w:sz w:val="20"/>
          <w:szCs w:val="20"/>
        </w:rPr>
        <w:t>ormy</w:t>
      </w:r>
      <w:r w:rsidR="00550FD4" w:rsidRPr="00680572">
        <w:rPr>
          <w:rFonts w:ascii="Verdana" w:hAnsi="Verdana" w:cs="Tahoma"/>
          <w:sz w:val="20"/>
          <w:szCs w:val="20"/>
        </w:rPr>
        <w:t xml:space="preserve"> prowadz</w:t>
      </w:r>
      <w:r w:rsidR="003F103A" w:rsidRPr="00680572">
        <w:rPr>
          <w:rFonts w:ascii="Verdana" w:hAnsi="Verdana" w:cs="Tahoma"/>
          <w:sz w:val="20"/>
          <w:szCs w:val="20"/>
        </w:rPr>
        <w:t>onej</w:t>
      </w:r>
      <w:r w:rsidR="00550FD4" w:rsidRPr="00680572">
        <w:rPr>
          <w:rFonts w:ascii="Verdana" w:hAnsi="Verdana" w:cs="Tahoma"/>
          <w:sz w:val="20"/>
          <w:szCs w:val="20"/>
        </w:rPr>
        <w:t xml:space="preserve"> </w:t>
      </w:r>
      <w:r w:rsidRPr="00680572">
        <w:rPr>
          <w:rFonts w:ascii="Verdana" w:hAnsi="Verdana" w:cs="Tahoma"/>
          <w:sz w:val="20"/>
          <w:szCs w:val="20"/>
        </w:rPr>
        <w:t>działalnoś</w:t>
      </w:r>
      <w:r w:rsidR="00550FD4" w:rsidRPr="00680572">
        <w:rPr>
          <w:rFonts w:ascii="Verdana" w:hAnsi="Verdana" w:cs="Tahoma"/>
          <w:sz w:val="20"/>
          <w:szCs w:val="20"/>
        </w:rPr>
        <w:t>ci</w:t>
      </w:r>
      <w:r w:rsidRPr="00680572">
        <w:rPr>
          <w:rFonts w:ascii="Verdana" w:hAnsi="Verdana" w:cs="Tahoma"/>
          <w:sz w:val="20"/>
          <w:szCs w:val="20"/>
        </w:rPr>
        <w:t xml:space="preserve"> gospodarcz</w:t>
      </w:r>
      <w:r w:rsidR="00550FD4" w:rsidRPr="00680572">
        <w:rPr>
          <w:rFonts w:ascii="Verdana" w:hAnsi="Verdana" w:cs="Tahoma"/>
          <w:sz w:val="20"/>
          <w:szCs w:val="20"/>
        </w:rPr>
        <w:t>ej</w:t>
      </w:r>
      <w:r w:rsidRPr="00680572">
        <w:rPr>
          <w:rFonts w:ascii="Verdana" w:hAnsi="Verdana" w:cs="Tahoma"/>
          <w:sz w:val="20"/>
          <w:szCs w:val="20"/>
        </w:rPr>
        <w:t xml:space="preserve">, </w:t>
      </w:r>
      <w:r w:rsidR="00BD44EF" w:rsidRPr="00680572">
        <w:rPr>
          <w:rFonts w:ascii="Verdana" w:hAnsi="Verdana" w:cs="Tahoma"/>
          <w:sz w:val="20"/>
          <w:szCs w:val="20"/>
        </w:rPr>
        <w:t xml:space="preserve">zlokalizowane </w:t>
      </w:r>
      <w:r w:rsidR="00D921AD" w:rsidRPr="00680572">
        <w:rPr>
          <w:rFonts w:ascii="Verdana" w:hAnsi="Verdana" w:cs="Tahoma"/>
          <w:sz w:val="20"/>
          <w:szCs w:val="20"/>
        </w:rPr>
        <w:t xml:space="preserve">w </w:t>
      </w:r>
      <w:r w:rsidR="00BD44EF" w:rsidRPr="00680572">
        <w:rPr>
          <w:rFonts w:ascii="Verdana" w:hAnsi="Verdana" w:cs="Tahoma"/>
          <w:sz w:val="20"/>
          <w:szCs w:val="20"/>
        </w:rPr>
        <w:t xml:space="preserve">polskich </w:t>
      </w:r>
      <w:r w:rsidR="00660708">
        <w:rPr>
          <w:rFonts w:ascii="Verdana" w:hAnsi="Verdana" w:cs="Tahoma"/>
          <w:sz w:val="20"/>
          <w:szCs w:val="20"/>
        </w:rPr>
        <w:t xml:space="preserve">ww. </w:t>
      </w:r>
      <w:r w:rsidR="00D921AD" w:rsidRPr="00680572">
        <w:rPr>
          <w:rFonts w:ascii="Verdana" w:hAnsi="Verdana" w:cs="Tahoma"/>
          <w:sz w:val="20"/>
          <w:szCs w:val="20"/>
        </w:rPr>
        <w:t xml:space="preserve">Ośrodkach Innowacji </w:t>
      </w:r>
      <w:r w:rsidR="001257AE">
        <w:rPr>
          <w:rFonts w:ascii="Verdana" w:hAnsi="Verdana" w:cs="Tahoma"/>
          <w:sz w:val="20"/>
          <w:szCs w:val="20"/>
        </w:rPr>
        <w:br/>
      </w:r>
      <w:r w:rsidR="00D921AD" w:rsidRPr="00680572">
        <w:rPr>
          <w:rFonts w:ascii="Verdana" w:hAnsi="Verdana" w:cs="Tahoma"/>
          <w:sz w:val="20"/>
          <w:szCs w:val="20"/>
        </w:rPr>
        <w:t>i Przedsiębiorczości</w:t>
      </w:r>
      <w:r w:rsidR="00F00A4B" w:rsidRPr="00680572">
        <w:rPr>
          <w:rFonts w:ascii="Verdana" w:hAnsi="Verdana" w:cs="Tahoma"/>
          <w:sz w:val="20"/>
          <w:szCs w:val="20"/>
        </w:rPr>
        <w:t xml:space="preserve"> i założone po 1.01.</w:t>
      </w:r>
      <w:r w:rsidR="00640F64" w:rsidRPr="00680572">
        <w:rPr>
          <w:rFonts w:ascii="Verdana" w:hAnsi="Verdana" w:cs="Tahoma"/>
          <w:sz w:val="20"/>
          <w:szCs w:val="20"/>
        </w:rPr>
        <w:t>20</w:t>
      </w:r>
      <w:r w:rsidR="00640F64">
        <w:rPr>
          <w:rFonts w:ascii="Verdana" w:hAnsi="Verdana" w:cs="Tahoma"/>
          <w:sz w:val="20"/>
          <w:szCs w:val="20"/>
        </w:rPr>
        <w:t>1</w:t>
      </w:r>
      <w:r w:rsidR="00CE0FF7">
        <w:rPr>
          <w:rFonts w:ascii="Verdana" w:hAnsi="Verdana" w:cs="Tahoma"/>
          <w:sz w:val="20"/>
          <w:szCs w:val="20"/>
        </w:rPr>
        <w:t>2</w:t>
      </w:r>
      <w:r w:rsidR="00640F64" w:rsidRPr="00680572">
        <w:rPr>
          <w:rFonts w:ascii="Verdana" w:hAnsi="Verdana" w:cs="Tahoma"/>
          <w:sz w:val="20"/>
          <w:szCs w:val="20"/>
        </w:rPr>
        <w:t xml:space="preserve"> </w:t>
      </w:r>
      <w:r w:rsidR="00F00A4B" w:rsidRPr="00680572">
        <w:rPr>
          <w:rFonts w:ascii="Verdana" w:hAnsi="Verdana" w:cs="Tahoma"/>
          <w:sz w:val="20"/>
          <w:szCs w:val="20"/>
        </w:rPr>
        <w:t>roku</w:t>
      </w:r>
      <w:r w:rsidR="00BD44EF" w:rsidRPr="00680572">
        <w:rPr>
          <w:rFonts w:ascii="Verdana" w:hAnsi="Verdana" w:cs="Tahoma"/>
          <w:sz w:val="20"/>
          <w:szCs w:val="20"/>
        </w:rPr>
        <w:t>.</w:t>
      </w:r>
    </w:p>
    <w:p w:rsidR="00CF1276" w:rsidRPr="003D13CA" w:rsidRDefault="00C14CAE" w:rsidP="00D35652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Przystąpienie do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następuje poprzez</w:t>
      </w:r>
      <w:r w:rsidR="00CF1276" w:rsidRPr="00680572">
        <w:rPr>
          <w:rFonts w:ascii="Verdana" w:hAnsi="Verdana" w:cs="Tahoma"/>
          <w:sz w:val="20"/>
          <w:szCs w:val="20"/>
        </w:rPr>
        <w:t xml:space="preserve"> wy</w:t>
      </w:r>
      <w:r w:rsidR="00E75CE7" w:rsidRPr="00680572">
        <w:rPr>
          <w:rFonts w:ascii="Verdana" w:hAnsi="Verdana" w:cs="Tahoma"/>
          <w:sz w:val="20"/>
          <w:szCs w:val="20"/>
        </w:rPr>
        <w:t>pełnienie przez przedsiębiorcę Formularza Z</w:t>
      </w:r>
      <w:r w:rsidR="00CF1276" w:rsidRPr="00680572">
        <w:rPr>
          <w:rFonts w:ascii="Verdana" w:hAnsi="Verdana" w:cs="Tahoma"/>
          <w:sz w:val="20"/>
          <w:szCs w:val="20"/>
        </w:rPr>
        <w:t xml:space="preserve">głoszeniowego </w:t>
      </w:r>
      <w:r w:rsidR="00194DE2" w:rsidRPr="00680572">
        <w:rPr>
          <w:rFonts w:ascii="Verdana" w:hAnsi="Verdana" w:cs="Tahoma"/>
          <w:sz w:val="20"/>
          <w:szCs w:val="20"/>
        </w:rPr>
        <w:t xml:space="preserve">i </w:t>
      </w:r>
      <w:r w:rsidR="00E75CE7" w:rsidRPr="00680572">
        <w:rPr>
          <w:rFonts w:ascii="Verdana" w:hAnsi="Verdana" w:cs="Tahoma"/>
          <w:sz w:val="20"/>
          <w:szCs w:val="20"/>
        </w:rPr>
        <w:t xml:space="preserve">jego </w:t>
      </w:r>
      <w:r w:rsidR="00194DE2" w:rsidRPr="00680572">
        <w:rPr>
          <w:rFonts w:ascii="Verdana" w:hAnsi="Verdana" w:cs="Tahoma"/>
          <w:sz w:val="20"/>
          <w:szCs w:val="20"/>
        </w:rPr>
        <w:t>złożenie we właściwym dla przedsiębiorstwa Ośrodku</w:t>
      </w:r>
      <w:r w:rsidR="00A57373" w:rsidRPr="00680572">
        <w:rPr>
          <w:rFonts w:ascii="Verdana" w:hAnsi="Verdana" w:cs="Tahoma"/>
          <w:sz w:val="20"/>
          <w:szCs w:val="20"/>
        </w:rPr>
        <w:t xml:space="preserve"> </w:t>
      </w:r>
      <w:r w:rsidR="00194DE2" w:rsidRPr="00680572">
        <w:rPr>
          <w:rFonts w:ascii="Verdana" w:hAnsi="Verdana" w:cs="Tahoma"/>
          <w:sz w:val="20"/>
          <w:szCs w:val="20"/>
        </w:rPr>
        <w:t xml:space="preserve">Innowacji </w:t>
      </w:r>
      <w:r w:rsidR="001257AE">
        <w:rPr>
          <w:rFonts w:ascii="Verdana" w:hAnsi="Verdana" w:cs="Tahoma"/>
          <w:sz w:val="20"/>
          <w:szCs w:val="20"/>
        </w:rPr>
        <w:br/>
      </w:r>
      <w:r w:rsidR="00194DE2" w:rsidRPr="00680572">
        <w:rPr>
          <w:rFonts w:ascii="Verdana" w:hAnsi="Verdana" w:cs="Tahoma"/>
          <w:sz w:val="20"/>
          <w:szCs w:val="20"/>
        </w:rPr>
        <w:t xml:space="preserve">i </w:t>
      </w:r>
      <w:r w:rsidR="00194DE2" w:rsidRPr="003D13CA">
        <w:rPr>
          <w:rFonts w:ascii="Verdana" w:hAnsi="Verdana" w:cs="Tahoma"/>
          <w:sz w:val="20"/>
          <w:szCs w:val="20"/>
        </w:rPr>
        <w:t>Przedsiębiorczości</w:t>
      </w:r>
      <w:r w:rsidR="00F00A4B" w:rsidRPr="003D13CA">
        <w:rPr>
          <w:rFonts w:ascii="Verdana" w:hAnsi="Verdana" w:cs="Tahoma"/>
          <w:sz w:val="20"/>
          <w:szCs w:val="20"/>
        </w:rPr>
        <w:t>.</w:t>
      </w:r>
      <w:r w:rsidR="00194DE2" w:rsidRPr="003D13CA">
        <w:rPr>
          <w:rFonts w:ascii="Verdana" w:hAnsi="Verdana" w:cs="Tahoma"/>
          <w:sz w:val="20"/>
          <w:szCs w:val="20"/>
        </w:rPr>
        <w:t xml:space="preserve"> </w:t>
      </w:r>
    </w:p>
    <w:p w:rsidR="00783CF2" w:rsidRPr="003D13CA" w:rsidRDefault="00F00A4B" w:rsidP="00EF09CE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3D13CA">
        <w:rPr>
          <w:rFonts w:ascii="Verdana" w:hAnsi="Verdana" w:cs="Tahoma"/>
          <w:sz w:val="20"/>
          <w:szCs w:val="20"/>
        </w:rPr>
        <w:t xml:space="preserve">Formularz Zgłoszeniowy należy umieścić w kopercie. </w:t>
      </w:r>
      <w:r w:rsidR="00611649" w:rsidRPr="003D13CA">
        <w:rPr>
          <w:rFonts w:ascii="Verdana" w:hAnsi="Verdana" w:cs="Tahoma"/>
          <w:sz w:val="20"/>
          <w:szCs w:val="20"/>
        </w:rPr>
        <w:t>Koperta ta powinna być opatrzona podpisem</w:t>
      </w:r>
      <w:r w:rsidRPr="003D13CA">
        <w:rPr>
          <w:rFonts w:ascii="Verdana" w:hAnsi="Verdana" w:cs="Tahoma"/>
          <w:sz w:val="20"/>
          <w:szCs w:val="20"/>
        </w:rPr>
        <w:t>:</w:t>
      </w:r>
      <w:r w:rsidR="00731E0B" w:rsidRPr="003D13CA">
        <w:rPr>
          <w:rFonts w:ascii="Verdana" w:hAnsi="Verdana" w:cs="Tahoma"/>
          <w:sz w:val="20"/>
          <w:szCs w:val="20"/>
        </w:rPr>
        <w:t xml:space="preserve"> </w:t>
      </w:r>
      <w:r w:rsidR="00611649" w:rsidRPr="003D13CA">
        <w:rPr>
          <w:rFonts w:ascii="Verdana" w:hAnsi="Verdana" w:cs="Tahoma"/>
          <w:b/>
          <w:sz w:val="20"/>
          <w:szCs w:val="20"/>
        </w:rPr>
        <w:t>„</w:t>
      </w:r>
      <w:r w:rsidR="00080259" w:rsidRPr="003D13CA">
        <w:rPr>
          <w:rFonts w:ascii="Verdana" w:hAnsi="Verdana" w:cs="Tahoma"/>
          <w:b/>
          <w:sz w:val="20"/>
          <w:szCs w:val="20"/>
        </w:rPr>
        <w:t>KONKURS</w:t>
      </w:r>
      <w:r w:rsidR="00611649" w:rsidRPr="003D13CA">
        <w:rPr>
          <w:rFonts w:ascii="Verdana" w:hAnsi="Verdana" w:cs="Tahoma"/>
          <w:b/>
          <w:sz w:val="20"/>
          <w:szCs w:val="20"/>
        </w:rPr>
        <w:t xml:space="preserve"> INNOFIRM</w:t>
      </w:r>
      <w:r w:rsidR="00BD44EF" w:rsidRPr="003D13CA">
        <w:rPr>
          <w:rFonts w:ascii="Verdana" w:hAnsi="Verdana" w:cs="Tahoma"/>
          <w:b/>
          <w:sz w:val="20"/>
          <w:szCs w:val="20"/>
        </w:rPr>
        <w:t xml:space="preserve">A </w:t>
      </w:r>
      <w:r w:rsidR="00CC2DD5" w:rsidRPr="003D13CA">
        <w:rPr>
          <w:rFonts w:ascii="Verdana" w:hAnsi="Verdana" w:cs="Tahoma"/>
          <w:b/>
          <w:sz w:val="20"/>
          <w:szCs w:val="20"/>
        </w:rPr>
        <w:t>–</w:t>
      </w:r>
      <w:r w:rsidR="00BD44EF" w:rsidRPr="003D13CA">
        <w:rPr>
          <w:rFonts w:ascii="Verdana" w:hAnsi="Verdana" w:cs="Tahoma"/>
          <w:b/>
          <w:sz w:val="20"/>
          <w:szCs w:val="20"/>
        </w:rPr>
        <w:t xml:space="preserve"> </w:t>
      </w:r>
      <w:r w:rsidR="00611649" w:rsidRPr="003D13CA">
        <w:rPr>
          <w:rFonts w:ascii="Verdana" w:hAnsi="Verdana" w:cs="Tahoma"/>
          <w:b/>
          <w:sz w:val="20"/>
          <w:szCs w:val="20"/>
        </w:rPr>
        <w:t xml:space="preserve">PARKOWE ORŁY. Nie otwierać przed dniem </w:t>
      </w:r>
      <w:r w:rsidR="00660708" w:rsidRPr="003D13CA">
        <w:rPr>
          <w:rFonts w:ascii="Verdana" w:hAnsi="Verdana" w:cs="Tahoma"/>
          <w:b/>
          <w:sz w:val="20"/>
          <w:szCs w:val="20"/>
        </w:rPr>
        <w:t>1</w:t>
      </w:r>
      <w:r w:rsidR="003C25A0" w:rsidRPr="003D13CA">
        <w:rPr>
          <w:rFonts w:ascii="Verdana" w:hAnsi="Verdana" w:cs="Tahoma"/>
          <w:b/>
          <w:sz w:val="20"/>
          <w:szCs w:val="20"/>
        </w:rPr>
        <w:t xml:space="preserve">8 </w:t>
      </w:r>
      <w:r w:rsidR="00C87AB9" w:rsidRPr="003D13CA">
        <w:rPr>
          <w:rFonts w:ascii="Verdana" w:hAnsi="Verdana" w:cs="Tahoma"/>
          <w:b/>
          <w:sz w:val="20"/>
          <w:szCs w:val="20"/>
        </w:rPr>
        <w:t>marca</w:t>
      </w:r>
      <w:r w:rsidR="00B572FF" w:rsidRPr="003D13CA">
        <w:rPr>
          <w:rFonts w:ascii="Verdana" w:hAnsi="Verdana" w:cs="Tahoma"/>
          <w:b/>
          <w:sz w:val="20"/>
          <w:szCs w:val="20"/>
        </w:rPr>
        <w:t xml:space="preserve"> </w:t>
      </w:r>
      <w:r w:rsidR="00444833" w:rsidRPr="003D13CA">
        <w:rPr>
          <w:rFonts w:ascii="Verdana" w:hAnsi="Verdana" w:cs="Tahoma"/>
          <w:b/>
          <w:sz w:val="20"/>
          <w:szCs w:val="20"/>
        </w:rPr>
        <w:t>201</w:t>
      </w:r>
      <w:r w:rsidR="00444833">
        <w:rPr>
          <w:rFonts w:ascii="Verdana" w:hAnsi="Verdana" w:cs="Tahoma"/>
          <w:b/>
          <w:sz w:val="20"/>
          <w:szCs w:val="20"/>
        </w:rPr>
        <w:t>6</w:t>
      </w:r>
      <w:r w:rsidR="00444833" w:rsidRPr="003D13CA">
        <w:rPr>
          <w:rFonts w:ascii="Verdana" w:hAnsi="Verdana" w:cs="Tahoma"/>
          <w:b/>
          <w:sz w:val="20"/>
          <w:szCs w:val="20"/>
        </w:rPr>
        <w:t xml:space="preserve"> </w:t>
      </w:r>
      <w:r w:rsidR="00611649" w:rsidRPr="003D13CA">
        <w:rPr>
          <w:rFonts w:ascii="Verdana" w:hAnsi="Verdana" w:cs="Tahoma"/>
          <w:b/>
          <w:sz w:val="20"/>
          <w:szCs w:val="20"/>
        </w:rPr>
        <w:t>r. godz. 1</w:t>
      </w:r>
      <w:r w:rsidR="00DD4331" w:rsidRPr="003D13CA">
        <w:rPr>
          <w:rFonts w:ascii="Verdana" w:hAnsi="Verdana" w:cs="Tahoma"/>
          <w:b/>
          <w:sz w:val="20"/>
          <w:szCs w:val="20"/>
        </w:rPr>
        <w:t>0</w:t>
      </w:r>
      <w:r w:rsidR="00611649" w:rsidRPr="003D13CA">
        <w:rPr>
          <w:rFonts w:ascii="Verdana" w:hAnsi="Verdana" w:cs="Tahoma"/>
          <w:b/>
          <w:sz w:val="20"/>
          <w:szCs w:val="20"/>
        </w:rPr>
        <w:t>:00”.</w:t>
      </w:r>
    </w:p>
    <w:p w:rsidR="00F00A4B" w:rsidRPr="003D13CA" w:rsidRDefault="00CF1276" w:rsidP="00F00A4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3D13CA">
        <w:rPr>
          <w:rFonts w:ascii="Verdana" w:hAnsi="Verdana" w:cs="Tahoma"/>
          <w:sz w:val="20"/>
          <w:szCs w:val="20"/>
        </w:rPr>
        <w:t xml:space="preserve">Ośrodek Innowacji i Przedsiębiorczości </w:t>
      </w:r>
      <w:r w:rsidR="00611649" w:rsidRPr="003D13CA">
        <w:rPr>
          <w:rFonts w:ascii="Verdana" w:hAnsi="Verdana" w:cs="Tahoma"/>
          <w:sz w:val="20"/>
          <w:szCs w:val="20"/>
        </w:rPr>
        <w:t xml:space="preserve">powinien wysłać wszystkie złożone </w:t>
      </w:r>
      <w:r w:rsidR="008D6B1E" w:rsidRPr="003D13CA">
        <w:rPr>
          <w:rFonts w:ascii="Verdana" w:hAnsi="Verdana" w:cs="Tahoma"/>
          <w:sz w:val="20"/>
          <w:szCs w:val="20"/>
        </w:rPr>
        <w:t xml:space="preserve">zamknięte </w:t>
      </w:r>
      <w:r w:rsidR="00611649" w:rsidRPr="003D13CA">
        <w:rPr>
          <w:rFonts w:ascii="Verdana" w:hAnsi="Verdana" w:cs="Tahoma"/>
          <w:sz w:val="20"/>
          <w:szCs w:val="20"/>
        </w:rPr>
        <w:t xml:space="preserve">koperty jedną </w:t>
      </w:r>
      <w:r w:rsidR="009B7CFC" w:rsidRPr="003D13CA">
        <w:rPr>
          <w:rFonts w:ascii="Verdana" w:hAnsi="Verdana" w:cs="Tahoma"/>
          <w:sz w:val="20"/>
          <w:szCs w:val="20"/>
        </w:rPr>
        <w:t xml:space="preserve">przesyłką </w:t>
      </w:r>
      <w:r w:rsidR="00611649" w:rsidRPr="003D13CA">
        <w:rPr>
          <w:rFonts w:ascii="Verdana" w:hAnsi="Verdana" w:cs="Tahoma"/>
          <w:sz w:val="20"/>
          <w:szCs w:val="20"/>
        </w:rPr>
        <w:t xml:space="preserve">w dniu </w:t>
      </w:r>
      <w:r w:rsidR="00640F64" w:rsidRPr="003D13CA">
        <w:rPr>
          <w:rFonts w:ascii="Verdana" w:hAnsi="Verdana" w:cs="Tahoma"/>
          <w:sz w:val="20"/>
          <w:szCs w:val="20"/>
        </w:rPr>
        <w:t>1</w:t>
      </w:r>
      <w:r w:rsidR="00444833">
        <w:rPr>
          <w:rFonts w:ascii="Verdana" w:hAnsi="Verdana" w:cs="Tahoma"/>
          <w:sz w:val="20"/>
          <w:szCs w:val="20"/>
        </w:rPr>
        <w:t>5</w:t>
      </w:r>
      <w:r w:rsidR="00640F64" w:rsidRPr="003D13CA">
        <w:rPr>
          <w:rFonts w:ascii="Verdana" w:hAnsi="Verdana" w:cs="Tahoma"/>
          <w:sz w:val="20"/>
          <w:szCs w:val="20"/>
        </w:rPr>
        <w:t xml:space="preserve"> </w:t>
      </w:r>
      <w:r w:rsidR="00DD4331" w:rsidRPr="003D13CA">
        <w:rPr>
          <w:rFonts w:ascii="Verdana" w:hAnsi="Verdana" w:cs="Tahoma"/>
          <w:sz w:val="20"/>
          <w:szCs w:val="20"/>
        </w:rPr>
        <w:t>marca</w:t>
      </w:r>
      <w:r w:rsidR="00B572FF" w:rsidRPr="003D13CA">
        <w:rPr>
          <w:rFonts w:ascii="Verdana" w:hAnsi="Verdana" w:cs="Tahoma"/>
          <w:sz w:val="20"/>
          <w:szCs w:val="20"/>
        </w:rPr>
        <w:t xml:space="preserve"> </w:t>
      </w:r>
      <w:r w:rsidR="00640F64" w:rsidRPr="003D13CA">
        <w:rPr>
          <w:rFonts w:ascii="Verdana" w:hAnsi="Verdana" w:cs="Tahoma"/>
          <w:sz w:val="20"/>
          <w:szCs w:val="20"/>
        </w:rPr>
        <w:t>201</w:t>
      </w:r>
      <w:r w:rsidR="00640F64">
        <w:rPr>
          <w:rFonts w:ascii="Verdana" w:hAnsi="Verdana" w:cs="Tahoma"/>
          <w:sz w:val="20"/>
          <w:szCs w:val="20"/>
        </w:rPr>
        <w:t>6</w:t>
      </w:r>
      <w:r w:rsidR="00640F64" w:rsidRPr="003D13CA">
        <w:rPr>
          <w:rFonts w:ascii="Verdana" w:hAnsi="Verdana" w:cs="Tahoma"/>
          <w:sz w:val="20"/>
          <w:szCs w:val="20"/>
        </w:rPr>
        <w:t xml:space="preserve"> </w:t>
      </w:r>
      <w:r w:rsidR="00B572FF" w:rsidRPr="003D13CA">
        <w:rPr>
          <w:rFonts w:ascii="Verdana" w:hAnsi="Verdana" w:cs="Tahoma"/>
          <w:sz w:val="20"/>
          <w:szCs w:val="20"/>
        </w:rPr>
        <w:t xml:space="preserve">r. </w:t>
      </w:r>
      <w:r w:rsidR="00611649" w:rsidRPr="003D13CA">
        <w:rPr>
          <w:rFonts w:ascii="Verdana" w:hAnsi="Verdana" w:cs="Tahoma"/>
          <w:sz w:val="20"/>
          <w:szCs w:val="20"/>
        </w:rPr>
        <w:t xml:space="preserve">po godz.15-tej na adres: Biuro </w:t>
      </w:r>
      <w:r w:rsidR="00A45390" w:rsidRPr="003D13CA">
        <w:rPr>
          <w:rFonts w:ascii="Verdana" w:hAnsi="Verdana" w:cs="Tahoma"/>
          <w:sz w:val="20"/>
          <w:szCs w:val="20"/>
        </w:rPr>
        <w:t xml:space="preserve">Zarządu </w:t>
      </w:r>
      <w:r w:rsidR="00695A15" w:rsidRPr="003D13CA">
        <w:rPr>
          <w:rFonts w:ascii="Verdana" w:hAnsi="Verdana" w:cs="Tahoma"/>
          <w:sz w:val="20"/>
          <w:szCs w:val="20"/>
        </w:rPr>
        <w:t>SOOIPP</w:t>
      </w:r>
      <w:r w:rsidR="00611649" w:rsidRPr="003D13CA">
        <w:rPr>
          <w:rFonts w:ascii="Verdana" w:hAnsi="Verdana" w:cs="Tahoma"/>
          <w:sz w:val="20"/>
          <w:szCs w:val="20"/>
        </w:rPr>
        <w:t xml:space="preserve"> ul</w:t>
      </w:r>
      <w:r w:rsidR="00EF09CE" w:rsidRPr="003D13CA">
        <w:rPr>
          <w:rFonts w:ascii="Verdana" w:hAnsi="Verdana" w:cs="Tahoma"/>
          <w:sz w:val="20"/>
          <w:szCs w:val="20"/>
        </w:rPr>
        <w:t xml:space="preserve">. </w:t>
      </w:r>
      <w:r w:rsidR="003C25A0" w:rsidRPr="003D13CA">
        <w:rPr>
          <w:rFonts w:ascii="Verdana" w:hAnsi="Verdana" w:cs="Tahoma"/>
          <w:sz w:val="20"/>
          <w:szCs w:val="20"/>
        </w:rPr>
        <w:t xml:space="preserve">Baśniowa 3 </w:t>
      </w:r>
      <w:r w:rsidR="00B572FF" w:rsidRPr="003D13CA">
        <w:rPr>
          <w:rFonts w:ascii="Verdana" w:hAnsi="Verdana" w:cs="Tahoma"/>
          <w:sz w:val="20"/>
          <w:szCs w:val="20"/>
        </w:rPr>
        <w:t xml:space="preserve">, pok. </w:t>
      </w:r>
      <w:r w:rsidR="003C25A0" w:rsidRPr="003D13CA">
        <w:rPr>
          <w:rFonts w:ascii="Verdana" w:hAnsi="Verdana" w:cs="Tahoma"/>
          <w:sz w:val="20"/>
          <w:szCs w:val="20"/>
        </w:rPr>
        <w:t>312</w:t>
      </w:r>
      <w:r w:rsidR="00B572FF" w:rsidRPr="003D13CA">
        <w:rPr>
          <w:rFonts w:ascii="Verdana" w:hAnsi="Verdana" w:cs="Tahoma"/>
          <w:sz w:val="20"/>
          <w:szCs w:val="20"/>
        </w:rPr>
        <w:t>, 02-</w:t>
      </w:r>
      <w:r w:rsidR="003C25A0" w:rsidRPr="003D13CA">
        <w:rPr>
          <w:rFonts w:ascii="Verdana" w:hAnsi="Verdana" w:cs="Tahoma"/>
          <w:sz w:val="20"/>
          <w:szCs w:val="20"/>
        </w:rPr>
        <w:t>349</w:t>
      </w:r>
      <w:r w:rsidR="00B572FF" w:rsidRPr="003D13CA">
        <w:rPr>
          <w:rFonts w:ascii="Verdana" w:hAnsi="Verdana" w:cs="Tahoma"/>
          <w:sz w:val="20"/>
          <w:szCs w:val="20"/>
        </w:rPr>
        <w:t xml:space="preserve"> Warszawa</w:t>
      </w:r>
      <w:r w:rsidR="00EF09CE" w:rsidRPr="003D13CA">
        <w:rPr>
          <w:rFonts w:ascii="Verdana" w:hAnsi="Verdana" w:cs="Tahoma"/>
          <w:sz w:val="20"/>
          <w:szCs w:val="20"/>
        </w:rPr>
        <w:t>.</w:t>
      </w:r>
    </w:p>
    <w:p w:rsidR="00C14CAE" w:rsidRPr="00680572" w:rsidRDefault="00C14CAE" w:rsidP="00F00A4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Zgłoszenie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owe </w:t>
      </w:r>
      <w:r w:rsidR="00B52673" w:rsidRPr="00680572">
        <w:rPr>
          <w:rFonts w:ascii="Verdana" w:hAnsi="Verdana" w:cs="Tahoma"/>
          <w:sz w:val="20"/>
          <w:szCs w:val="20"/>
        </w:rPr>
        <w:t xml:space="preserve">w formie </w:t>
      </w:r>
      <w:r w:rsidR="002777BE" w:rsidRPr="00680572">
        <w:rPr>
          <w:rFonts w:ascii="Verdana" w:hAnsi="Verdana" w:cs="Tahoma"/>
          <w:sz w:val="20"/>
          <w:szCs w:val="20"/>
        </w:rPr>
        <w:t xml:space="preserve">wypełnionych </w:t>
      </w:r>
      <w:r w:rsidR="00C87AB9" w:rsidRPr="00680572">
        <w:rPr>
          <w:rFonts w:ascii="Verdana" w:hAnsi="Verdana" w:cs="Tahoma"/>
          <w:sz w:val="20"/>
          <w:szCs w:val="20"/>
        </w:rPr>
        <w:t xml:space="preserve">formularzy </w:t>
      </w:r>
      <w:r w:rsidRPr="00680572">
        <w:rPr>
          <w:rFonts w:ascii="Verdana" w:hAnsi="Verdana" w:cs="Tahoma"/>
          <w:sz w:val="20"/>
          <w:szCs w:val="20"/>
        </w:rPr>
        <w:t>powinno spełniać następujące warunki:</w:t>
      </w:r>
    </w:p>
    <w:p w:rsidR="00C14CAE" w:rsidRPr="00680572" w:rsidRDefault="00C14CAE" w:rsidP="00207C81">
      <w:pPr>
        <w:numPr>
          <w:ilvl w:val="0"/>
          <w:numId w:val="18"/>
        </w:num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być złożone w terminie </w:t>
      </w:r>
      <w:r w:rsidR="00B52673" w:rsidRPr="00680572">
        <w:rPr>
          <w:rFonts w:ascii="Verdana" w:hAnsi="Verdana" w:cs="Tahoma"/>
          <w:sz w:val="20"/>
          <w:szCs w:val="20"/>
        </w:rPr>
        <w:t xml:space="preserve">określonym w </w:t>
      </w:r>
      <w:r w:rsidR="00B52673" w:rsidRPr="00680572">
        <w:rPr>
          <w:rFonts w:ascii="Verdana" w:hAnsi="Verdana" w:cs="Tahoma"/>
          <w:bCs/>
          <w:sz w:val="20"/>
          <w:szCs w:val="20"/>
        </w:rPr>
        <w:t xml:space="preserve">§ 1 pkt 7 </w:t>
      </w:r>
      <w:r w:rsidR="00080259" w:rsidRPr="00680572">
        <w:rPr>
          <w:rFonts w:ascii="Verdana" w:hAnsi="Verdana" w:cs="Tahoma"/>
          <w:bCs/>
          <w:sz w:val="20"/>
          <w:szCs w:val="20"/>
        </w:rPr>
        <w:t>Regulamin</w:t>
      </w:r>
      <w:r w:rsidR="00B52673" w:rsidRPr="00680572">
        <w:rPr>
          <w:rFonts w:ascii="Verdana" w:hAnsi="Verdana" w:cs="Tahoma"/>
          <w:bCs/>
          <w:sz w:val="20"/>
          <w:szCs w:val="20"/>
        </w:rPr>
        <w:t>u</w:t>
      </w:r>
      <w:r w:rsidR="00CC2DD5" w:rsidRPr="00680572">
        <w:rPr>
          <w:rFonts w:ascii="Verdana" w:hAnsi="Verdana" w:cs="Tahoma"/>
          <w:bCs/>
          <w:sz w:val="20"/>
          <w:szCs w:val="20"/>
        </w:rPr>
        <w:t>,</w:t>
      </w:r>
    </w:p>
    <w:p w:rsidR="00C14CAE" w:rsidRPr="00680572" w:rsidRDefault="00C14CAE" w:rsidP="00207C81">
      <w:pPr>
        <w:numPr>
          <w:ilvl w:val="0"/>
          <w:numId w:val="18"/>
        </w:num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posiadać wypełnione wszystkie pola</w:t>
      </w:r>
      <w:r w:rsidR="00CC2DD5" w:rsidRPr="00680572">
        <w:rPr>
          <w:rFonts w:ascii="Verdana" w:hAnsi="Verdana" w:cs="Tahoma"/>
          <w:sz w:val="20"/>
          <w:szCs w:val="20"/>
        </w:rPr>
        <w:t>,</w:t>
      </w:r>
    </w:p>
    <w:p w:rsidR="00C14CAE" w:rsidRPr="00680572" w:rsidRDefault="00CC2DD5" w:rsidP="00207C81">
      <w:pPr>
        <w:numPr>
          <w:ilvl w:val="0"/>
          <w:numId w:val="18"/>
        </w:num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zawierać prawdziwe informacje.</w:t>
      </w:r>
    </w:p>
    <w:p w:rsidR="00C14CAE" w:rsidRPr="00680572" w:rsidRDefault="001174EC" w:rsidP="00F00A4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W</w:t>
      </w:r>
      <w:r w:rsidR="00C14CAE" w:rsidRPr="00680572">
        <w:rPr>
          <w:rFonts w:ascii="Verdana" w:hAnsi="Verdana" w:cs="Tahoma"/>
          <w:sz w:val="20"/>
          <w:szCs w:val="20"/>
        </w:rPr>
        <w:t xml:space="preserve"> przypadku, gdy </w:t>
      </w:r>
      <w:r w:rsidR="00CC2DD5" w:rsidRPr="00680572">
        <w:rPr>
          <w:rFonts w:ascii="Verdana" w:hAnsi="Verdana" w:cs="Tahoma"/>
          <w:sz w:val="20"/>
          <w:szCs w:val="20"/>
        </w:rPr>
        <w:t xml:space="preserve">zgłoszenie </w:t>
      </w:r>
      <w:r w:rsidR="00C14CAE" w:rsidRPr="00680572">
        <w:rPr>
          <w:rFonts w:ascii="Verdana" w:hAnsi="Verdana" w:cs="Tahoma"/>
          <w:sz w:val="20"/>
          <w:szCs w:val="20"/>
        </w:rPr>
        <w:t>nie spełni</w:t>
      </w:r>
      <w:r w:rsidR="00CC2DD5" w:rsidRPr="00680572">
        <w:rPr>
          <w:rFonts w:ascii="Verdana" w:hAnsi="Verdana" w:cs="Tahoma"/>
          <w:sz w:val="20"/>
          <w:szCs w:val="20"/>
        </w:rPr>
        <w:t>a</w:t>
      </w:r>
      <w:r w:rsidR="00C14CAE" w:rsidRPr="00680572">
        <w:rPr>
          <w:rFonts w:ascii="Verdana" w:hAnsi="Verdana" w:cs="Tahoma"/>
          <w:sz w:val="20"/>
          <w:szCs w:val="20"/>
        </w:rPr>
        <w:t xml:space="preserve"> powyższych warunków Organizator zastrzega sobie prawo do dyskwalifikacji </w:t>
      </w:r>
      <w:r w:rsidRPr="00680572">
        <w:rPr>
          <w:rFonts w:ascii="Verdana" w:hAnsi="Verdana" w:cs="Tahoma"/>
          <w:sz w:val="20"/>
          <w:szCs w:val="20"/>
        </w:rPr>
        <w:t xml:space="preserve">uczestnika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u.</w:t>
      </w:r>
      <w:r w:rsidR="00C14CAE" w:rsidRPr="00680572">
        <w:rPr>
          <w:rFonts w:ascii="Verdana" w:hAnsi="Verdana" w:cs="Tahoma"/>
          <w:sz w:val="20"/>
          <w:szCs w:val="20"/>
        </w:rPr>
        <w:t xml:space="preserve"> </w:t>
      </w:r>
    </w:p>
    <w:p w:rsidR="00A45390" w:rsidRPr="00680572" w:rsidRDefault="00C14CAE" w:rsidP="00A45390">
      <w:pPr>
        <w:spacing w:after="12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 xml:space="preserve">§ </w:t>
      </w:r>
      <w:r w:rsidR="00001A8A" w:rsidRPr="00680572">
        <w:rPr>
          <w:rFonts w:ascii="Verdana" w:hAnsi="Verdana" w:cs="Tahoma"/>
          <w:b/>
          <w:bCs/>
          <w:sz w:val="20"/>
          <w:szCs w:val="20"/>
        </w:rPr>
        <w:t>4</w:t>
      </w:r>
    </w:p>
    <w:p w:rsidR="00C14CAE" w:rsidRPr="00680572" w:rsidRDefault="00FF1B9F" w:rsidP="00A45390">
      <w:pPr>
        <w:spacing w:after="120" w:line="276" w:lineRule="auto"/>
        <w:jc w:val="center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Wybór laure</w:t>
      </w:r>
      <w:r w:rsidR="00A45390" w:rsidRPr="00680572">
        <w:rPr>
          <w:rFonts w:ascii="Verdana" w:hAnsi="Verdana" w:cs="Tahoma"/>
          <w:b/>
          <w:bCs/>
          <w:sz w:val="20"/>
          <w:szCs w:val="20"/>
        </w:rPr>
        <w:t>a</w:t>
      </w:r>
      <w:r w:rsidRPr="00680572">
        <w:rPr>
          <w:rFonts w:ascii="Verdana" w:hAnsi="Verdana" w:cs="Tahoma"/>
          <w:b/>
          <w:bCs/>
          <w:sz w:val="20"/>
          <w:szCs w:val="20"/>
        </w:rPr>
        <w:t>t</w:t>
      </w:r>
      <w:r w:rsidR="00A45390" w:rsidRPr="00680572">
        <w:rPr>
          <w:rFonts w:ascii="Verdana" w:hAnsi="Verdana" w:cs="Tahoma"/>
          <w:b/>
          <w:bCs/>
          <w:sz w:val="20"/>
          <w:szCs w:val="20"/>
        </w:rPr>
        <w:t>ów i</w:t>
      </w:r>
      <w:r w:rsidR="00C14CAE" w:rsidRPr="00680572">
        <w:rPr>
          <w:rFonts w:ascii="Verdana" w:hAnsi="Verdana" w:cs="Tahoma"/>
          <w:b/>
          <w:bCs/>
          <w:sz w:val="20"/>
          <w:szCs w:val="20"/>
        </w:rPr>
        <w:t xml:space="preserve"> ogłoszenie wyników</w:t>
      </w:r>
    </w:p>
    <w:p w:rsidR="00C14CAE" w:rsidRPr="00680572" w:rsidRDefault="008507BA" w:rsidP="00A45390">
      <w:pPr>
        <w:numPr>
          <w:ilvl w:val="0"/>
          <w:numId w:val="3"/>
        </w:numPr>
        <w:spacing w:after="120" w:line="276" w:lineRule="auto"/>
        <w:ind w:left="426" w:hanging="426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Kapituła Konkursu wybiera – spośród wszystkich zgłoszeń - laureatów </w:t>
      </w:r>
      <w:r w:rsidR="00035FDF" w:rsidRPr="00680572">
        <w:rPr>
          <w:rFonts w:ascii="Verdana" w:hAnsi="Verdana" w:cs="Tahoma"/>
          <w:sz w:val="20"/>
          <w:szCs w:val="20"/>
        </w:rPr>
        <w:t xml:space="preserve">trzech </w:t>
      </w:r>
      <w:r w:rsidR="00DD2D47" w:rsidRPr="00680572">
        <w:rPr>
          <w:rFonts w:ascii="Verdana" w:hAnsi="Verdana" w:cs="Tahoma"/>
          <w:sz w:val="20"/>
          <w:szCs w:val="20"/>
        </w:rPr>
        <w:t>nagr</w:t>
      </w:r>
      <w:r w:rsidR="00035FDF" w:rsidRPr="00680572">
        <w:rPr>
          <w:rFonts w:ascii="Verdana" w:hAnsi="Verdana" w:cs="Tahoma"/>
          <w:sz w:val="20"/>
          <w:szCs w:val="20"/>
        </w:rPr>
        <w:t>ód</w:t>
      </w:r>
      <w:r w:rsidR="00DD2D47" w:rsidRPr="00680572">
        <w:rPr>
          <w:rFonts w:ascii="Verdana" w:hAnsi="Verdana" w:cs="Tahoma"/>
          <w:sz w:val="20"/>
          <w:szCs w:val="20"/>
        </w:rPr>
        <w:t xml:space="preserve"> główn</w:t>
      </w:r>
      <w:r w:rsidR="00035FDF" w:rsidRPr="00680572">
        <w:rPr>
          <w:rFonts w:ascii="Verdana" w:hAnsi="Verdana" w:cs="Tahoma"/>
          <w:sz w:val="20"/>
          <w:szCs w:val="20"/>
        </w:rPr>
        <w:t>ych</w:t>
      </w:r>
      <w:r w:rsidR="00DD2D47" w:rsidRPr="00680572">
        <w:rPr>
          <w:rFonts w:ascii="Verdana" w:hAnsi="Verdana" w:cs="Tahoma"/>
          <w:sz w:val="20"/>
          <w:szCs w:val="20"/>
        </w:rPr>
        <w:t xml:space="preserve"> </w:t>
      </w:r>
      <w:r w:rsidRPr="00680572">
        <w:rPr>
          <w:rFonts w:ascii="Verdana" w:hAnsi="Verdana" w:cs="Tahoma"/>
          <w:sz w:val="20"/>
          <w:szCs w:val="20"/>
        </w:rPr>
        <w:t xml:space="preserve">oraz przyznaje do </w:t>
      </w:r>
      <w:r w:rsidR="000F7C6D" w:rsidRPr="00680572">
        <w:rPr>
          <w:rFonts w:ascii="Verdana" w:hAnsi="Verdana" w:cs="Tahoma"/>
          <w:sz w:val="20"/>
          <w:szCs w:val="20"/>
        </w:rPr>
        <w:t xml:space="preserve">5 </w:t>
      </w:r>
      <w:r w:rsidR="009F4F79" w:rsidRPr="00680572">
        <w:rPr>
          <w:rFonts w:ascii="Verdana" w:hAnsi="Verdana" w:cs="Tahoma"/>
          <w:sz w:val="20"/>
          <w:szCs w:val="20"/>
        </w:rPr>
        <w:t>wyróżnień</w:t>
      </w:r>
      <w:r w:rsidR="00C14CAE" w:rsidRPr="00680572">
        <w:rPr>
          <w:rFonts w:ascii="Verdana" w:hAnsi="Verdana" w:cs="Tahoma"/>
          <w:sz w:val="20"/>
          <w:szCs w:val="20"/>
        </w:rPr>
        <w:t xml:space="preserve">. </w:t>
      </w:r>
    </w:p>
    <w:p w:rsidR="000F7C6D" w:rsidRPr="00680572" w:rsidRDefault="000F7C6D" w:rsidP="00D35652">
      <w:pPr>
        <w:numPr>
          <w:ilvl w:val="0"/>
          <w:numId w:val="14"/>
        </w:numPr>
        <w:spacing w:after="120" w:line="276" w:lineRule="auto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Ocena dokonywana jest na podstawie następujących kryteriów:</w:t>
      </w:r>
    </w:p>
    <w:p w:rsidR="000F7C6D" w:rsidRPr="00680572" w:rsidRDefault="000F7C6D" w:rsidP="00207C81">
      <w:pPr>
        <w:numPr>
          <w:ilvl w:val="1"/>
          <w:numId w:val="17"/>
        </w:numPr>
        <w:spacing w:before="120"/>
        <w:ind w:left="856" w:hanging="431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Innowacyjność głównych/ sztandarowych produktów/usług firmy, </w:t>
      </w:r>
    </w:p>
    <w:p w:rsidR="000F7C6D" w:rsidRPr="00680572" w:rsidRDefault="000F7C6D" w:rsidP="00207C81">
      <w:pPr>
        <w:numPr>
          <w:ilvl w:val="1"/>
          <w:numId w:val="17"/>
        </w:numPr>
        <w:spacing w:before="120"/>
        <w:ind w:left="856" w:hanging="431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Potencjał rozwojowy firmy (przyrost </w:t>
      </w:r>
      <w:r w:rsidR="00207C81" w:rsidRPr="00680572">
        <w:rPr>
          <w:rFonts w:ascii="Verdana" w:hAnsi="Verdana" w:cs="Tahoma"/>
          <w:sz w:val="20"/>
          <w:szCs w:val="20"/>
        </w:rPr>
        <w:t>sprzedaży</w:t>
      </w:r>
      <w:r w:rsidRPr="00680572">
        <w:rPr>
          <w:rFonts w:ascii="Verdana" w:hAnsi="Verdana" w:cs="Tahoma"/>
          <w:sz w:val="20"/>
          <w:szCs w:val="20"/>
        </w:rPr>
        <w:t>, zatrudnienia, zasięg rynkowy itd.)</w:t>
      </w:r>
      <w:r w:rsidR="00035FDF" w:rsidRPr="00680572">
        <w:rPr>
          <w:rFonts w:ascii="Verdana" w:hAnsi="Verdana" w:cs="Tahoma"/>
          <w:sz w:val="20"/>
          <w:szCs w:val="20"/>
        </w:rPr>
        <w:t>,</w:t>
      </w:r>
    </w:p>
    <w:p w:rsidR="000F7C6D" w:rsidRPr="00680572" w:rsidRDefault="00BC33D9" w:rsidP="00207C81">
      <w:pPr>
        <w:numPr>
          <w:ilvl w:val="1"/>
          <w:numId w:val="17"/>
        </w:numPr>
        <w:spacing w:before="120"/>
        <w:ind w:left="856" w:hanging="43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Zaprezentowanej strategii rozwoju firmy. </w:t>
      </w:r>
    </w:p>
    <w:p w:rsidR="00207C81" w:rsidRPr="00680572" w:rsidRDefault="00207C81" w:rsidP="00207C81">
      <w:pPr>
        <w:rPr>
          <w:rFonts w:ascii="Verdana" w:hAnsi="Verdana" w:cs="Tahoma"/>
          <w:sz w:val="20"/>
          <w:szCs w:val="20"/>
        </w:rPr>
      </w:pPr>
    </w:p>
    <w:p w:rsidR="003D13CA" w:rsidRPr="00D655B1" w:rsidRDefault="003D13CA" w:rsidP="003D13C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Tahoma"/>
          <w:strike/>
          <w:sz w:val="20"/>
          <w:szCs w:val="20"/>
        </w:rPr>
      </w:pPr>
      <w:r w:rsidRPr="00D655B1">
        <w:rPr>
          <w:rFonts w:ascii="Verdana" w:hAnsi="Verdana" w:cs="Tahoma"/>
          <w:sz w:val="20"/>
          <w:szCs w:val="20"/>
        </w:rPr>
        <w:t xml:space="preserve">Ogłoszenie wyników nastąpi w trakcie dorocznej konferencji SOOIPP w dniach </w:t>
      </w:r>
      <w:r w:rsidR="00D655B1" w:rsidRPr="00D655B1">
        <w:rPr>
          <w:rFonts w:ascii="Verdana" w:hAnsi="Verdana" w:cs="Tahoma"/>
          <w:sz w:val="20"/>
          <w:szCs w:val="20"/>
        </w:rPr>
        <w:t>17-19 maja</w:t>
      </w:r>
      <w:r w:rsidR="00D655B1">
        <w:rPr>
          <w:rFonts w:ascii="Verdana" w:hAnsi="Verdana" w:cs="Tahoma"/>
          <w:sz w:val="20"/>
          <w:szCs w:val="20"/>
        </w:rPr>
        <w:t xml:space="preserve"> 2016 r. </w:t>
      </w:r>
    </w:p>
    <w:p w:rsidR="00A45390" w:rsidRPr="003D13CA" w:rsidRDefault="00C14CAE" w:rsidP="003D13CA">
      <w:pPr>
        <w:spacing w:after="120" w:line="276" w:lineRule="auto"/>
        <w:ind w:left="360"/>
        <w:jc w:val="center"/>
        <w:rPr>
          <w:rFonts w:ascii="Verdana" w:hAnsi="Verdana" w:cs="Tahoma"/>
          <w:b/>
          <w:bCs/>
          <w:sz w:val="20"/>
          <w:szCs w:val="20"/>
        </w:rPr>
      </w:pPr>
      <w:r w:rsidRPr="003D13CA">
        <w:rPr>
          <w:rFonts w:ascii="Verdana" w:hAnsi="Verdana" w:cs="Tahoma"/>
          <w:b/>
          <w:bCs/>
          <w:sz w:val="20"/>
          <w:szCs w:val="20"/>
        </w:rPr>
        <w:t xml:space="preserve">§ </w:t>
      </w:r>
      <w:r w:rsidR="00001A8A" w:rsidRPr="003D13CA">
        <w:rPr>
          <w:rFonts w:ascii="Verdana" w:hAnsi="Verdana" w:cs="Tahoma"/>
          <w:b/>
          <w:bCs/>
          <w:sz w:val="20"/>
          <w:szCs w:val="20"/>
        </w:rPr>
        <w:t>5</w:t>
      </w:r>
    </w:p>
    <w:p w:rsidR="00C14CAE" w:rsidRPr="00680572" w:rsidRDefault="00C14CAE" w:rsidP="00A45390">
      <w:pPr>
        <w:spacing w:after="12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Poufność</w:t>
      </w:r>
    </w:p>
    <w:p w:rsidR="00C14CAE" w:rsidRPr="00680572" w:rsidRDefault="00C14CAE" w:rsidP="00D56EF8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lastRenderedPageBreak/>
        <w:t xml:space="preserve">Organizator oraz Kapituła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u, są zobowiązani do zachowania poufności informacji dotyczących projektów biznesowych (dalej zwanych "Informacjami poufnymi"), a także danych osobowych uczestników. </w:t>
      </w:r>
    </w:p>
    <w:p w:rsidR="00C14CAE" w:rsidRPr="00680572" w:rsidRDefault="00C14CAE" w:rsidP="00D56EF8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Obowiązek zachowania poufności będzie obowiązywał również po zakończeniu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z</w:t>
      </w:r>
      <w:r w:rsidR="0028029C" w:rsidRPr="00680572">
        <w:rPr>
          <w:rFonts w:ascii="Verdana" w:hAnsi="Verdana" w:cs="Tahoma"/>
          <w:sz w:val="20"/>
          <w:szCs w:val="20"/>
        </w:rPr>
        <w:t> </w:t>
      </w:r>
      <w:r w:rsidRPr="00680572">
        <w:rPr>
          <w:rFonts w:ascii="Verdana" w:hAnsi="Verdana" w:cs="Tahoma"/>
          <w:sz w:val="20"/>
          <w:szCs w:val="20"/>
        </w:rPr>
        <w:t xml:space="preserve">wyłączeniem przypadków, kiedy obowiązek ujawnienia informacji wynika </w:t>
      </w:r>
      <w:r w:rsidR="004522C6">
        <w:rPr>
          <w:rFonts w:ascii="Verdana" w:hAnsi="Verdana" w:cs="Tahoma"/>
          <w:sz w:val="20"/>
          <w:szCs w:val="20"/>
        </w:rPr>
        <w:br/>
      </w:r>
      <w:r w:rsidRPr="00680572">
        <w:rPr>
          <w:rFonts w:ascii="Verdana" w:hAnsi="Verdana" w:cs="Tahoma"/>
          <w:sz w:val="20"/>
          <w:szCs w:val="20"/>
        </w:rPr>
        <w:t xml:space="preserve">z obowiązujących przepisów prawa. </w:t>
      </w:r>
    </w:p>
    <w:p w:rsidR="00C14CAE" w:rsidRPr="00680572" w:rsidRDefault="00C14CAE" w:rsidP="00D56EF8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Postanowienia niniejszego paragrafu, nie obejmują Informacji poufnych, które:</w:t>
      </w:r>
    </w:p>
    <w:p w:rsidR="00C14CAE" w:rsidRPr="00680572" w:rsidRDefault="00C14CAE" w:rsidP="00D56EF8">
      <w:pPr>
        <w:numPr>
          <w:ilvl w:val="0"/>
          <w:numId w:val="8"/>
        </w:numPr>
        <w:tabs>
          <w:tab w:val="clear" w:pos="1146"/>
        </w:tabs>
        <w:spacing w:after="120"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w chwili ujawnienia przez uczestnika były publicznie znane lub zostały uzyskane przez Organizatora bez naruszenia jakiegokolwiek zobowiązania do zachowania poufności wynikającego z przepisów prawa lub z czynności cywilnoprawnej</w:t>
      </w:r>
      <w:r w:rsidR="009F05CA" w:rsidRPr="00680572">
        <w:rPr>
          <w:rFonts w:ascii="Verdana" w:hAnsi="Verdana" w:cs="Tahoma"/>
          <w:sz w:val="20"/>
          <w:szCs w:val="20"/>
        </w:rPr>
        <w:t>,</w:t>
      </w:r>
    </w:p>
    <w:p w:rsidR="00C14CAE" w:rsidRPr="00680572" w:rsidRDefault="00C14CAE" w:rsidP="00D56EF8">
      <w:pPr>
        <w:numPr>
          <w:ilvl w:val="0"/>
          <w:numId w:val="8"/>
        </w:numPr>
        <w:tabs>
          <w:tab w:val="clear" w:pos="1146"/>
        </w:tabs>
        <w:spacing w:after="120"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po ujawnieniu przez uczestnika, zostały ogłoszone lub w inny sposób stały się publicznie dostępne bez naruszenia jakiegokolwiek zobowiązania do zachowania poufności wynikającego z przepisów prawa lub z czynności cywilnoprawnej</w:t>
      </w:r>
      <w:r w:rsidR="009F05CA" w:rsidRPr="00680572">
        <w:rPr>
          <w:rFonts w:ascii="Verdana" w:hAnsi="Verdana" w:cs="Tahoma"/>
          <w:sz w:val="20"/>
          <w:szCs w:val="20"/>
        </w:rPr>
        <w:t>,</w:t>
      </w:r>
    </w:p>
    <w:p w:rsidR="00D56EF8" w:rsidRPr="00680572" w:rsidRDefault="00C14CAE" w:rsidP="00D56EF8">
      <w:pPr>
        <w:numPr>
          <w:ilvl w:val="0"/>
          <w:numId w:val="8"/>
        </w:numPr>
        <w:tabs>
          <w:tab w:val="clear" w:pos="1146"/>
        </w:tabs>
        <w:spacing w:after="120"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poprzez pisemne wcześniejsze zawiadomienie uczestnika zostały wyłączone z obowiązku zachowania poufności. </w:t>
      </w:r>
    </w:p>
    <w:p w:rsidR="00C14CAE" w:rsidRPr="00680572" w:rsidRDefault="00C14CAE" w:rsidP="00D56EF8">
      <w:pPr>
        <w:spacing w:after="120" w:line="276" w:lineRule="auto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4.</w:t>
      </w:r>
      <w:r w:rsidRPr="00680572">
        <w:rPr>
          <w:rFonts w:ascii="Verdana" w:hAnsi="Verdana" w:cs="Tahoma"/>
          <w:sz w:val="20"/>
          <w:szCs w:val="20"/>
        </w:rPr>
        <w:tab/>
      </w:r>
      <w:r w:rsidR="004C27E0" w:rsidRPr="00680572">
        <w:rPr>
          <w:rFonts w:ascii="Verdana" w:hAnsi="Verdana" w:cs="Tahoma"/>
          <w:sz w:val="20"/>
          <w:szCs w:val="20"/>
        </w:rPr>
        <w:t>Organizator</w:t>
      </w:r>
      <w:r w:rsidRPr="00680572">
        <w:rPr>
          <w:rFonts w:ascii="Verdana" w:hAnsi="Verdana" w:cs="Tahoma"/>
          <w:sz w:val="20"/>
          <w:szCs w:val="20"/>
        </w:rPr>
        <w:t xml:space="preserve"> zastrzega sobie prawo do:</w:t>
      </w:r>
    </w:p>
    <w:p w:rsidR="001174EC" w:rsidRPr="00680572" w:rsidRDefault="00C14CAE" w:rsidP="004522C6">
      <w:pPr>
        <w:numPr>
          <w:ilvl w:val="0"/>
          <w:numId w:val="9"/>
        </w:numPr>
        <w:tabs>
          <w:tab w:val="clear" w:pos="1260"/>
        </w:tabs>
        <w:spacing w:after="120"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podania do publicznej wiadomości wyników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</w:t>
      </w:r>
      <w:r w:rsidR="00262F69" w:rsidRPr="00680572">
        <w:rPr>
          <w:rFonts w:ascii="Verdana" w:hAnsi="Verdana" w:cs="Tahoma"/>
          <w:sz w:val="20"/>
          <w:szCs w:val="20"/>
        </w:rPr>
        <w:t xml:space="preserve"> i zamieszczenia w materiałach</w:t>
      </w:r>
      <w:r w:rsidR="00D60C06" w:rsidRPr="00680572">
        <w:rPr>
          <w:rFonts w:ascii="Verdana" w:hAnsi="Verdana" w:cs="Tahoma"/>
          <w:sz w:val="20"/>
          <w:szCs w:val="20"/>
        </w:rPr>
        <w:t xml:space="preserve"> </w:t>
      </w:r>
      <w:r w:rsidR="00262F69" w:rsidRPr="00680572">
        <w:rPr>
          <w:rFonts w:ascii="Verdana" w:hAnsi="Verdana" w:cs="Tahoma"/>
          <w:sz w:val="20"/>
          <w:szCs w:val="20"/>
        </w:rPr>
        <w:t>informacyjnych</w:t>
      </w:r>
      <w:r w:rsidR="00FB1831" w:rsidRPr="00680572">
        <w:rPr>
          <w:rFonts w:ascii="Verdana" w:hAnsi="Verdana" w:cs="Tahoma"/>
          <w:sz w:val="20"/>
          <w:szCs w:val="20"/>
        </w:rPr>
        <w:t xml:space="preserve"> </w:t>
      </w:r>
      <w:r w:rsidR="00D60C06" w:rsidRPr="00680572">
        <w:rPr>
          <w:rFonts w:ascii="Verdana" w:hAnsi="Verdana" w:cs="Tahoma"/>
          <w:sz w:val="20"/>
          <w:szCs w:val="20"/>
        </w:rPr>
        <w:t>danych osobowych</w:t>
      </w:r>
      <w:r w:rsidR="00FB1831" w:rsidRPr="00680572">
        <w:rPr>
          <w:rFonts w:ascii="Verdana" w:hAnsi="Verdana" w:cs="Tahoma"/>
          <w:sz w:val="20"/>
          <w:szCs w:val="20"/>
        </w:rPr>
        <w:t xml:space="preserve"> laureatów</w:t>
      </w:r>
      <w:r w:rsidR="009F05CA" w:rsidRPr="00680572">
        <w:rPr>
          <w:rFonts w:ascii="Verdana" w:hAnsi="Verdana" w:cs="Tahoma"/>
          <w:sz w:val="20"/>
          <w:szCs w:val="20"/>
        </w:rPr>
        <w:t>,</w:t>
      </w:r>
    </w:p>
    <w:p w:rsidR="00C14CAE" w:rsidRPr="00680572" w:rsidRDefault="00FB1831" w:rsidP="004522C6">
      <w:pPr>
        <w:numPr>
          <w:ilvl w:val="0"/>
          <w:numId w:val="9"/>
        </w:numPr>
        <w:tabs>
          <w:tab w:val="clear" w:pos="1260"/>
        </w:tabs>
        <w:spacing w:after="120"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 </w:t>
      </w:r>
      <w:r w:rsidR="00C14CAE" w:rsidRPr="00680572">
        <w:rPr>
          <w:rFonts w:ascii="Verdana" w:hAnsi="Verdana" w:cs="Tahoma"/>
          <w:sz w:val="20"/>
          <w:szCs w:val="20"/>
        </w:rPr>
        <w:t>przetwarzania danych zawartych w Formularzach Zgłoszeniowych i wykorzystywania tych danych w formie anonimowych zestawień</w:t>
      </w:r>
      <w:r w:rsidR="009F05CA" w:rsidRPr="00680572">
        <w:rPr>
          <w:rFonts w:ascii="Verdana" w:hAnsi="Verdana" w:cs="Tahoma"/>
          <w:sz w:val="20"/>
          <w:szCs w:val="20"/>
        </w:rPr>
        <w:t>.</w:t>
      </w:r>
      <w:r w:rsidR="00C14CAE" w:rsidRPr="00680572">
        <w:rPr>
          <w:rFonts w:ascii="Verdana" w:hAnsi="Verdana" w:cs="Tahoma"/>
          <w:sz w:val="20"/>
          <w:szCs w:val="20"/>
        </w:rPr>
        <w:t xml:space="preserve"> </w:t>
      </w:r>
    </w:p>
    <w:p w:rsidR="00A45390" w:rsidRPr="00680572" w:rsidRDefault="00C14CAE" w:rsidP="00A45390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§</w:t>
      </w:r>
      <w:r w:rsidR="001D2CD9" w:rsidRPr="00680572">
        <w:rPr>
          <w:rFonts w:ascii="Verdana" w:hAnsi="Verdana" w:cs="Tahoma"/>
          <w:b/>
          <w:bCs/>
          <w:sz w:val="20"/>
          <w:szCs w:val="20"/>
        </w:rPr>
        <w:t xml:space="preserve"> 6</w:t>
      </w:r>
    </w:p>
    <w:p w:rsidR="00C14CAE" w:rsidRPr="00680572" w:rsidRDefault="00C14CAE" w:rsidP="00A45390">
      <w:pPr>
        <w:spacing w:after="120" w:line="276" w:lineRule="auto"/>
        <w:jc w:val="center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Postanowienia Końcowe</w:t>
      </w:r>
    </w:p>
    <w:p w:rsidR="00C14CAE" w:rsidRPr="00680572" w:rsidRDefault="00C14CAE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Obsługę organizacyjną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zapewnia: </w:t>
      </w:r>
      <w:r w:rsidR="004C27E0" w:rsidRPr="00680572">
        <w:rPr>
          <w:rFonts w:ascii="Verdana" w:hAnsi="Verdana" w:cs="Tahoma"/>
          <w:sz w:val="20"/>
          <w:szCs w:val="20"/>
        </w:rPr>
        <w:t xml:space="preserve">Stowarzyszenie Organizatorów Ośrodków Innowacji </w:t>
      </w:r>
      <w:r w:rsidR="00D56EF8" w:rsidRPr="00680572">
        <w:rPr>
          <w:rFonts w:ascii="Verdana" w:hAnsi="Verdana" w:cs="Tahoma"/>
          <w:sz w:val="20"/>
          <w:szCs w:val="20"/>
        </w:rPr>
        <w:br/>
      </w:r>
      <w:r w:rsidR="004C27E0" w:rsidRPr="00680572">
        <w:rPr>
          <w:rFonts w:ascii="Verdana" w:hAnsi="Verdana" w:cs="Tahoma"/>
          <w:sz w:val="20"/>
          <w:szCs w:val="20"/>
        </w:rPr>
        <w:t>i Przedsiębiorczości w Polsce</w:t>
      </w:r>
      <w:r w:rsidR="00091CFB" w:rsidRPr="00680572">
        <w:rPr>
          <w:rFonts w:ascii="Verdana" w:hAnsi="Verdana" w:cs="Tahoma"/>
          <w:sz w:val="20"/>
          <w:szCs w:val="20"/>
        </w:rPr>
        <w:t>, zwane Organizatorem</w:t>
      </w:r>
      <w:r w:rsidR="004652D7" w:rsidRPr="00680572">
        <w:rPr>
          <w:rFonts w:ascii="Verdana" w:hAnsi="Verdana" w:cs="Tahoma"/>
          <w:sz w:val="20"/>
          <w:szCs w:val="20"/>
        </w:rPr>
        <w:t xml:space="preserve"> Konkursu</w:t>
      </w:r>
      <w:r w:rsidRPr="00680572">
        <w:rPr>
          <w:rFonts w:ascii="Verdana" w:hAnsi="Verdana" w:cs="Tahoma"/>
          <w:sz w:val="20"/>
          <w:szCs w:val="20"/>
        </w:rPr>
        <w:t>.</w:t>
      </w:r>
      <w:r w:rsidR="003C012B" w:rsidRPr="00680572">
        <w:rPr>
          <w:rFonts w:ascii="Verdana" w:hAnsi="Verdana" w:cs="Tahoma"/>
          <w:sz w:val="20"/>
          <w:szCs w:val="20"/>
        </w:rPr>
        <w:t xml:space="preserve"> </w:t>
      </w:r>
    </w:p>
    <w:p w:rsidR="00091CFB" w:rsidRPr="00680572" w:rsidRDefault="003C012B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Sekretariat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>u jest prowadzony w s</w:t>
      </w:r>
      <w:r w:rsidR="00C14CAE" w:rsidRPr="00680572">
        <w:rPr>
          <w:rFonts w:ascii="Verdana" w:hAnsi="Verdana" w:cs="Tahoma"/>
          <w:sz w:val="20"/>
          <w:szCs w:val="20"/>
        </w:rPr>
        <w:t>iedzib</w:t>
      </w:r>
      <w:r w:rsidRPr="00680572">
        <w:rPr>
          <w:rFonts w:ascii="Verdana" w:hAnsi="Verdana" w:cs="Tahoma"/>
          <w:sz w:val="20"/>
          <w:szCs w:val="20"/>
        </w:rPr>
        <w:t>ie</w:t>
      </w:r>
      <w:r w:rsidR="00C14CAE" w:rsidRPr="00680572">
        <w:rPr>
          <w:rFonts w:ascii="Verdana" w:hAnsi="Verdana" w:cs="Tahoma"/>
          <w:sz w:val="20"/>
          <w:szCs w:val="20"/>
        </w:rPr>
        <w:t xml:space="preserve"> </w:t>
      </w:r>
      <w:r w:rsidRPr="00680572">
        <w:rPr>
          <w:rFonts w:ascii="Verdana" w:hAnsi="Verdana" w:cs="Tahoma"/>
          <w:sz w:val="20"/>
          <w:szCs w:val="20"/>
        </w:rPr>
        <w:t>biura Organizatora</w:t>
      </w:r>
      <w:r w:rsidR="004652D7" w:rsidRPr="00680572">
        <w:rPr>
          <w:rFonts w:ascii="Verdana" w:hAnsi="Verdana" w:cs="Tahoma"/>
          <w:sz w:val="20"/>
          <w:szCs w:val="20"/>
        </w:rPr>
        <w:t xml:space="preserve"> Konkursu</w:t>
      </w:r>
      <w:r w:rsidR="00C14CAE" w:rsidRPr="00680572">
        <w:rPr>
          <w:rFonts w:ascii="Verdana" w:hAnsi="Verdana" w:cs="Tahoma"/>
          <w:sz w:val="20"/>
          <w:szCs w:val="20"/>
        </w:rPr>
        <w:t xml:space="preserve">: </w:t>
      </w:r>
      <w:r w:rsidR="00207C81" w:rsidRPr="00680572">
        <w:rPr>
          <w:rFonts w:ascii="Verdana" w:hAnsi="Verdana" w:cs="Tahoma"/>
          <w:sz w:val="20"/>
          <w:szCs w:val="20"/>
        </w:rPr>
        <w:t>Biuro Zarządu SOOIPP ul. Baśniowa 3 , pok. 312, 02-349 Warszawa</w:t>
      </w:r>
      <w:r w:rsidRPr="00680572">
        <w:rPr>
          <w:rFonts w:ascii="Verdana" w:hAnsi="Verdana" w:cs="Tahoma"/>
          <w:sz w:val="20"/>
          <w:szCs w:val="20"/>
        </w:rPr>
        <w:t xml:space="preserve">. </w:t>
      </w:r>
      <w:r w:rsidR="00FF1B9F" w:rsidRPr="00680572">
        <w:rPr>
          <w:rFonts w:ascii="Verdana" w:hAnsi="Verdana" w:cs="Tahoma"/>
          <w:sz w:val="20"/>
          <w:szCs w:val="20"/>
        </w:rPr>
        <w:t xml:space="preserve">Dodatkowe informacje </w:t>
      </w:r>
      <w:r w:rsidR="004522C6">
        <w:rPr>
          <w:rFonts w:ascii="Verdana" w:hAnsi="Verdana" w:cs="Tahoma"/>
          <w:sz w:val="20"/>
          <w:szCs w:val="20"/>
        </w:rPr>
        <w:br/>
      </w:r>
      <w:r w:rsidR="00FF1B9F" w:rsidRPr="00680572">
        <w:rPr>
          <w:rFonts w:ascii="Verdana" w:hAnsi="Verdana" w:cs="Tahoma"/>
          <w:sz w:val="20"/>
          <w:szCs w:val="20"/>
        </w:rPr>
        <w:t xml:space="preserve">i pytania </w:t>
      </w:r>
      <w:r w:rsidR="00C87AB9" w:rsidRPr="00680572">
        <w:rPr>
          <w:rFonts w:ascii="Verdana" w:hAnsi="Verdana" w:cs="Tahoma"/>
          <w:sz w:val="20"/>
          <w:szCs w:val="20"/>
        </w:rPr>
        <w:t>można kierować na adres</w:t>
      </w:r>
      <w:r w:rsidR="00D56EF8" w:rsidRPr="00680572">
        <w:rPr>
          <w:rFonts w:ascii="Verdana" w:hAnsi="Verdana" w:cs="Tahoma"/>
          <w:sz w:val="20"/>
          <w:szCs w:val="20"/>
        </w:rPr>
        <w:t xml:space="preserve"> e-mail:</w:t>
      </w:r>
      <w:r w:rsidR="00913D67">
        <w:rPr>
          <w:rFonts w:ascii="Verdana" w:hAnsi="Verdana" w:cs="Tahoma"/>
          <w:sz w:val="20"/>
          <w:szCs w:val="20"/>
        </w:rPr>
        <w:t xml:space="preserve">biuro@sooipp.org.pl </w:t>
      </w:r>
      <w:r w:rsidR="00FF1B9F" w:rsidRPr="00680572">
        <w:rPr>
          <w:rFonts w:ascii="Verdana" w:hAnsi="Verdana" w:cs="Tahoma"/>
          <w:sz w:val="20"/>
          <w:szCs w:val="20"/>
        </w:rPr>
        <w:t xml:space="preserve"> </w:t>
      </w:r>
    </w:p>
    <w:p w:rsidR="00091CFB" w:rsidRPr="00680572" w:rsidRDefault="00080259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>Regulamin</w:t>
      </w:r>
      <w:r w:rsidR="00C14CAE" w:rsidRPr="00680572">
        <w:rPr>
          <w:rFonts w:ascii="Verdana" w:hAnsi="Verdana" w:cs="Tahoma"/>
          <w:sz w:val="20"/>
          <w:szCs w:val="20"/>
        </w:rPr>
        <w:t xml:space="preserve"> niniejszego </w:t>
      </w:r>
      <w:r w:rsidRPr="00680572">
        <w:rPr>
          <w:rFonts w:ascii="Verdana" w:hAnsi="Verdana" w:cs="Tahoma"/>
          <w:sz w:val="20"/>
          <w:szCs w:val="20"/>
        </w:rPr>
        <w:t>Konkurs</w:t>
      </w:r>
      <w:r w:rsidR="00C14CAE" w:rsidRPr="00680572">
        <w:rPr>
          <w:rFonts w:ascii="Verdana" w:hAnsi="Verdana" w:cs="Tahoma"/>
          <w:sz w:val="20"/>
          <w:szCs w:val="20"/>
        </w:rPr>
        <w:t xml:space="preserve">u jest dostępny w siedzibie Organizatora oraz na stronie internetowej </w:t>
      </w:r>
      <w:hyperlink r:id="rId10" w:history="1">
        <w:r w:rsidR="00AA6A2E" w:rsidRPr="00680572">
          <w:rPr>
            <w:rStyle w:val="Hipercze"/>
            <w:rFonts w:ascii="Verdana" w:hAnsi="Verdana" w:cs="Tahoma"/>
            <w:sz w:val="20"/>
            <w:szCs w:val="20"/>
          </w:rPr>
          <w:t>www.sooipp.org.pl</w:t>
        </w:r>
      </w:hyperlink>
      <w:r w:rsidR="009F05CA" w:rsidRPr="00680572">
        <w:rPr>
          <w:rFonts w:ascii="Verdana" w:hAnsi="Verdana" w:cs="Tahoma"/>
          <w:sz w:val="20"/>
          <w:szCs w:val="20"/>
        </w:rPr>
        <w:t>.</w:t>
      </w:r>
      <w:r w:rsidR="00091CFB" w:rsidRPr="00680572">
        <w:rPr>
          <w:rFonts w:ascii="Verdana" w:hAnsi="Verdana" w:cs="Tahoma"/>
          <w:sz w:val="20"/>
          <w:szCs w:val="20"/>
        </w:rPr>
        <w:t xml:space="preserve"> </w:t>
      </w:r>
    </w:p>
    <w:p w:rsidR="00FC3C5F" w:rsidRPr="00680572" w:rsidRDefault="00C14CAE" w:rsidP="00207C8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Dokonując zgłoszenia </w:t>
      </w:r>
      <w:r w:rsidR="00035FDF" w:rsidRPr="00680572">
        <w:rPr>
          <w:rFonts w:ascii="Verdana" w:hAnsi="Verdana" w:cs="Tahoma"/>
          <w:sz w:val="20"/>
          <w:szCs w:val="20"/>
        </w:rPr>
        <w:t>k</w:t>
      </w:r>
      <w:r w:rsidR="00080259" w:rsidRPr="00680572">
        <w:rPr>
          <w:rFonts w:ascii="Verdana" w:hAnsi="Verdana" w:cs="Tahoma"/>
          <w:sz w:val="20"/>
          <w:szCs w:val="20"/>
        </w:rPr>
        <w:t>onkurs</w:t>
      </w:r>
      <w:r w:rsidRPr="00680572">
        <w:rPr>
          <w:rFonts w:ascii="Verdana" w:hAnsi="Verdana" w:cs="Tahoma"/>
          <w:sz w:val="20"/>
          <w:szCs w:val="20"/>
        </w:rPr>
        <w:t xml:space="preserve">owego, uczestnik wyraża zgodę na zasady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 zawarte w niniejszym </w:t>
      </w:r>
      <w:r w:rsidR="00080259" w:rsidRPr="00680572">
        <w:rPr>
          <w:rFonts w:ascii="Verdana" w:hAnsi="Verdana" w:cs="Tahoma"/>
          <w:sz w:val="20"/>
          <w:szCs w:val="20"/>
        </w:rPr>
        <w:t>Regulamin</w:t>
      </w:r>
      <w:r w:rsidRPr="00680572">
        <w:rPr>
          <w:rFonts w:ascii="Verdana" w:hAnsi="Verdana" w:cs="Tahoma"/>
          <w:sz w:val="20"/>
          <w:szCs w:val="20"/>
        </w:rPr>
        <w:t xml:space="preserve">ie. </w:t>
      </w:r>
    </w:p>
    <w:p w:rsidR="00C14CAE" w:rsidRPr="00680572" w:rsidRDefault="00C14CAE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Organizator zastrzega, że nie ponosi odpowiedzialności za zdarzenia uniemożliwiające przeprowadzenie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Pr="00680572">
        <w:rPr>
          <w:rFonts w:ascii="Verdana" w:hAnsi="Verdana" w:cs="Tahoma"/>
          <w:sz w:val="20"/>
          <w:szCs w:val="20"/>
        </w:rPr>
        <w:t xml:space="preserve">u, których nie był w stanie przewidzieć lub którym nie mógł zapobiec, w szczególności w przypadku zaistnienia zdarzeń losowych, w tym siły wyższej. </w:t>
      </w:r>
    </w:p>
    <w:p w:rsidR="00C10039" w:rsidRPr="00680572" w:rsidRDefault="00C14CAE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Organizator zastrzega sobie prawo zmiany postanowień niniejszego </w:t>
      </w:r>
      <w:r w:rsidR="00080259" w:rsidRPr="00680572">
        <w:rPr>
          <w:rFonts w:ascii="Verdana" w:hAnsi="Verdana" w:cs="Tahoma"/>
          <w:sz w:val="20"/>
          <w:szCs w:val="20"/>
        </w:rPr>
        <w:t>Regulamin</w:t>
      </w:r>
      <w:r w:rsidRPr="00680572">
        <w:rPr>
          <w:rFonts w:ascii="Verdana" w:hAnsi="Verdana" w:cs="Tahoma"/>
          <w:sz w:val="20"/>
          <w:szCs w:val="20"/>
        </w:rPr>
        <w:t xml:space="preserve">u w przypadku zmian przepisów prawnych lub innych istotnych zdarzeń mających wpływ na organizowanie </w:t>
      </w:r>
      <w:r w:rsidR="00080259" w:rsidRPr="00680572">
        <w:rPr>
          <w:rFonts w:ascii="Verdana" w:hAnsi="Verdana" w:cs="Tahoma"/>
          <w:sz w:val="20"/>
          <w:szCs w:val="20"/>
        </w:rPr>
        <w:t>Konkurs</w:t>
      </w:r>
      <w:r w:rsidR="004652D7" w:rsidRPr="00680572">
        <w:rPr>
          <w:rFonts w:ascii="Verdana" w:hAnsi="Verdana" w:cs="Tahoma"/>
          <w:sz w:val="20"/>
          <w:szCs w:val="20"/>
        </w:rPr>
        <w:t>u.</w:t>
      </w:r>
    </w:p>
    <w:p w:rsidR="00CC4075" w:rsidRPr="00680572" w:rsidRDefault="00262F69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Nagrodzone </w:t>
      </w:r>
      <w:r w:rsidR="00FE626C" w:rsidRPr="00680572">
        <w:rPr>
          <w:rFonts w:ascii="Verdana" w:hAnsi="Verdana" w:cs="Tahoma"/>
          <w:sz w:val="20"/>
          <w:szCs w:val="20"/>
        </w:rPr>
        <w:t>przedsiębiorstwa</w:t>
      </w:r>
      <w:r w:rsidRPr="00680572">
        <w:rPr>
          <w:rFonts w:ascii="Verdana" w:hAnsi="Verdana" w:cs="Tahoma"/>
          <w:sz w:val="20"/>
          <w:szCs w:val="20"/>
        </w:rPr>
        <w:t xml:space="preserve"> podczas </w:t>
      </w:r>
      <w:r w:rsidR="00091CFB" w:rsidRPr="00680572">
        <w:rPr>
          <w:rFonts w:ascii="Verdana" w:hAnsi="Verdana" w:cs="Tahoma"/>
          <w:sz w:val="20"/>
          <w:szCs w:val="20"/>
        </w:rPr>
        <w:t>wyjazdów</w:t>
      </w:r>
      <w:r w:rsidRPr="00680572">
        <w:rPr>
          <w:rFonts w:ascii="Verdana" w:hAnsi="Verdana" w:cs="Tahoma"/>
          <w:sz w:val="20"/>
          <w:szCs w:val="20"/>
        </w:rPr>
        <w:t xml:space="preserve">, sympozjów, </w:t>
      </w:r>
      <w:r w:rsidR="004652D7" w:rsidRPr="00680572">
        <w:rPr>
          <w:rFonts w:ascii="Verdana" w:hAnsi="Verdana" w:cs="Tahoma"/>
          <w:sz w:val="20"/>
          <w:szCs w:val="20"/>
        </w:rPr>
        <w:t xml:space="preserve">udziału </w:t>
      </w:r>
      <w:r w:rsidR="00091CFB" w:rsidRPr="00680572">
        <w:rPr>
          <w:rFonts w:ascii="Verdana" w:hAnsi="Verdana" w:cs="Tahoma"/>
          <w:sz w:val="20"/>
          <w:szCs w:val="20"/>
        </w:rPr>
        <w:t xml:space="preserve">w </w:t>
      </w:r>
      <w:r w:rsidRPr="00680572">
        <w:rPr>
          <w:rFonts w:ascii="Verdana" w:hAnsi="Verdana" w:cs="Tahoma"/>
          <w:sz w:val="20"/>
          <w:szCs w:val="20"/>
        </w:rPr>
        <w:t>targach</w:t>
      </w:r>
      <w:r w:rsidR="004652D7" w:rsidRPr="00680572">
        <w:rPr>
          <w:rFonts w:ascii="Verdana" w:hAnsi="Verdana" w:cs="Tahoma"/>
          <w:sz w:val="20"/>
          <w:szCs w:val="20"/>
        </w:rPr>
        <w:t>,</w:t>
      </w:r>
      <w:r w:rsidRPr="00680572">
        <w:rPr>
          <w:rFonts w:ascii="Verdana" w:hAnsi="Verdana" w:cs="Tahoma"/>
          <w:sz w:val="20"/>
          <w:szCs w:val="20"/>
        </w:rPr>
        <w:t xml:space="preserve"> w których będą uczestniczyły dzięki </w:t>
      </w:r>
      <w:r w:rsidR="006713B6">
        <w:rPr>
          <w:rFonts w:ascii="Verdana" w:hAnsi="Verdana" w:cs="Tahoma"/>
          <w:sz w:val="20"/>
          <w:szCs w:val="20"/>
        </w:rPr>
        <w:t>uzyskanym nagrodom</w:t>
      </w:r>
      <w:r w:rsidRPr="00680572">
        <w:rPr>
          <w:rFonts w:ascii="Verdana" w:hAnsi="Verdana" w:cs="Tahoma"/>
          <w:sz w:val="20"/>
          <w:szCs w:val="20"/>
        </w:rPr>
        <w:t xml:space="preserve">, zobowiązują się do </w:t>
      </w:r>
      <w:r w:rsidR="00D60C06" w:rsidRPr="00680572">
        <w:rPr>
          <w:rFonts w:ascii="Verdana" w:hAnsi="Verdana" w:cs="Tahoma"/>
          <w:sz w:val="20"/>
          <w:szCs w:val="20"/>
        </w:rPr>
        <w:t>promowania</w:t>
      </w:r>
      <w:r w:rsidRPr="00680572">
        <w:rPr>
          <w:rFonts w:ascii="Verdana" w:hAnsi="Verdana" w:cs="Tahoma"/>
          <w:sz w:val="20"/>
          <w:szCs w:val="20"/>
        </w:rPr>
        <w:t xml:space="preserve"> oprócz nazwy i log</w:t>
      </w:r>
      <w:r w:rsidR="00FB1831" w:rsidRPr="00680572">
        <w:rPr>
          <w:rFonts w:ascii="Verdana" w:hAnsi="Verdana" w:cs="Tahoma"/>
          <w:sz w:val="20"/>
          <w:szCs w:val="20"/>
        </w:rPr>
        <w:t>o</w:t>
      </w:r>
      <w:r w:rsidRPr="00680572">
        <w:rPr>
          <w:rFonts w:ascii="Verdana" w:hAnsi="Verdana" w:cs="Tahoma"/>
          <w:sz w:val="20"/>
          <w:szCs w:val="20"/>
        </w:rPr>
        <w:t xml:space="preserve"> </w:t>
      </w:r>
      <w:r w:rsidR="00D60C06" w:rsidRPr="00680572">
        <w:rPr>
          <w:rFonts w:ascii="Verdana" w:hAnsi="Verdana" w:cs="Tahoma"/>
          <w:sz w:val="20"/>
          <w:szCs w:val="20"/>
        </w:rPr>
        <w:t>własnej</w:t>
      </w:r>
      <w:r w:rsidRPr="00680572">
        <w:rPr>
          <w:rFonts w:ascii="Verdana" w:hAnsi="Verdana" w:cs="Tahoma"/>
          <w:sz w:val="20"/>
          <w:szCs w:val="20"/>
        </w:rPr>
        <w:t xml:space="preserve"> firmy, również </w:t>
      </w:r>
      <w:r w:rsidR="00CC4075" w:rsidRPr="00680572">
        <w:rPr>
          <w:rFonts w:ascii="Verdana" w:hAnsi="Verdana" w:cs="Tahoma"/>
          <w:sz w:val="20"/>
          <w:szCs w:val="20"/>
        </w:rPr>
        <w:t xml:space="preserve">logo i nazwę </w:t>
      </w:r>
      <w:r w:rsidR="00091CFB" w:rsidRPr="00680572">
        <w:rPr>
          <w:rFonts w:ascii="Verdana" w:hAnsi="Verdana" w:cs="Tahoma"/>
          <w:sz w:val="20"/>
          <w:szCs w:val="20"/>
        </w:rPr>
        <w:t xml:space="preserve">Ośrodka Innowacji i Przedsiębiorczości, </w:t>
      </w:r>
      <w:r w:rsidR="004522C6">
        <w:rPr>
          <w:rFonts w:ascii="Verdana" w:hAnsi="Verdana" w:cs="Tahoma"/>
          <w:sz w:val="20"/>
          <w:szCs w:val="20"/>
        </w:rPr>
        <w:br/>
      </w:r>
      <w:r w:rsidR="00091CFB" w:rsidRPr="00680572">
        <w:rPr>
          <w:rFonts w:ascii="Verdana" w:hAnsi="Verdana" w:cs="Tahoma"/>
          <w:sz w:val="20"/>
          <w:szCs w:val="20"/>
        </w:rPr>
        <w:lastRenderedPageBreak/>
        <w:t>w k</w:t>
      </w:r>
      <w:r w:rsidR="00CC4075" w:rsidRPr="00680572">
        <w:rPr>
          <w:rFonts w:ascii="Verdana" w:hAnsi="Verdana" w:cs="Tahoma"/>
          <w:sz w:val="20"/>
          <w:szCs w:val="20"/>
        </w:rPr>
        <w:t>t</w:t>
      </w:r>
      <w:r w:rsidR="00035FDF" w:rsidRPr="00680572">
        <w:rPr>
          <w:rFonts w:ascii="Verdana" w:hAnsi="Verdana" w:cs="Tahoma"/>
          <w:sz w:val="20"/>
          <w:szCs w:val="20"/>
        </w:rPr>
        <w:t>órym</w:t>
      </w:r>
      <w:r w:rsidR="00091CFB" w:rsidRPr="00680572">
        <w:rPr>
          <w:rFonts w:ascii="Verdana" w:hAnsi="Verdana" w:cs="Tahoma"/>
          <w:sz w:val="20"/>
          <w:szCs w:val="20"/>
        </w:rPr>
        <w:t xml:space="preserve"> dana firma jest zlokalizowana oraz do </w:t>
      </w:r>
      <w:r w:rsidR="00D60C06" w:rsidRPr="00680572">
        <w:rPr>
          <w:rFonts w:ascii="Verdana" w:hAnsi="Verdana" w:cs="Tahoma"/>
          <w:sz w:val="20"/>
          <w:szCs w:val="20"/>
        </w:rPr>
        <w:t>zauważalnego promowania n</w:t>
      </w:r>
      <w:r w:rsidRPr="00680572">
        <w:rPr>
          <w:rFonts w:ascii="Verdana" w:hAnsi="Verdana" w:cs="Tahoma"/>
          <w:sz w:val="20"/>
          <w:szCs w:val="20"/>
        </w:rPr>
        <w:t>azwy i</w:t>
      </w:r>
      <w:r w:rsidR="00D60C06" w:rsidRPr="00680572">
        <w:rPr>
          <w:rFonts w:ascii="Verdana" w:hAnsi="Verdana" w:cs="Tahoma"/>
          <w:sz w:val="20"/>
          <w:szCs w:val="20"/>
        </w:rPr>
        <w:t> </w:t>
      </w:r>
      <w:r w:rsidRPr="00680572">
        <w:rPr>
          <w:rFonts w:ascii="Verdana" w:hAnsi="Verdana" w:cs="Tahoma"/>
          <w:sz w:val="20"/>
          <w:szCs w:val="20"/>
        </w:rPr>
        <w:t>log</w:t>
      </w:r>
      <w:r w:rsidR="00FB1831" w:rsidRPr="00680572">
        <w:rPr>
          <w:rFonts w:ascii="Verdana" w:hAnsi="Verdana" w:cs="Tahoma"/>
          <w:sz w:val="20"/>
          <w:szCs w:val="20"/>
        </w:rPr>
        <w:t>o</w:t>
      </w:r>
      <w:r w:rsidRPr="00680572">
        <w:rPr>
          <w:rFonts w:ascii="Verdana" w:hAnsi="Verdana" w:cs="Tahoma"/>
          <w:sz w:val="20"/>
          <w:szCs w:val="20"/>
        </w:rPr>
        <w:t xml:space="preserve"> </w:t>
      </w:r>
      <w:r w:rsidR="00091CFB" w:rsidRPr="00680572">
        <w:rPr>
          <w:rFonts w:ascii="Verdana" w:hAnsi="Verdana" w:cs="Tahoma"/>
          <w:sz w:val="20"/>
          <w:szCs w:val="20"/>
        </w:rPr>
        <w:t>Stowarzyszeni</w:t>
      </w:r>
      <w:r w:rsidR="00FC3C5F" w:rsidRPr="00680572">
        <w:rPr>
          <w:rFonts w:ascii="Verdana" w:hAnsi="Verdana" w:cs="Tahoma"/>
          <w:sz w:val="20"/>
          <w:szCs w:val="20"/>
        </w:rPr>
        <w:t xml:space="preserve">a </w:t>
      </w:r>
      <w:r w:rsidR="00091CFB" w:rsidRPr="00680572">
        <w:rPr>
          <w:rFonts w:ascii="Verdana" w:hAnsi="Verdana" w:cs="Tahoma"/>
          <w:sz w:val="20"/>
          <w:szCs w:val="20"/>
        </w:rPr>
        <w:t>Organizatorów Ośrodków Innowac</w:t>
      </w:r>
      <w:r w:rsidR="00FC3C5F" w:rsidRPr="00680572">
        <w:rPr>
          <w:rFonts w:ascii="Verdana" w:hAnsi="Verdana" w:cs="Tahoma"/>
          <w:sz w:val="20"/>
          <w:szCs w:val="20"/>
        </w:rPr>
        <w:t>ji</w:t>
      </w:r>
      <w:r w:rsidR="00091CFB" w:rsidRPr="00680572">
        <w:rPr>
          <w:rFonts w:ascii="Verdana" w:hAnsi="Verdana" w:cs="Tahoma"/>
          <w:sz w:val="20"/>
          <w:szCs w:val="20"/>
        </w:rPr>
        <w:t xml:space="preserve"> i Przedsiębiorczości w Polsce</w:t>
      </w:r>
      <w:r w:rsidR="00CC4075" w:rsidRPr="00680572">
        <w:rPr>
          <w:rFonts w:ascii="Verdana" w:hAnsi="Verdana" w:cs="Tahoma"/>
          <w:sz w:val="20"/>
          <w:szCs w:val="20"/>
        </w:rPr>
        <w:t xml:space="preserve">. </w:t>
      </w:r>
    </w:p>
    <w:p w:rsidR="00C14CAE" w:rsidRPr="00680572" w:rsidRDefault="00C14CAE" w:rsidP="00C87AB9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680572">
        <w:rPr>
          <w:rFonts w:ascii="Verdana" w:hAnsi="Verdana" w:cs="Tahoma"/>
          <w:sz w:val="20"/>
          <w:szCs w:val="20"/>
        </w:rPr>
        <w:t xml:space="preserve">W sprawach nieuregulowanych niniejszym </w:t>
      </w:r>
      <w:r w:rsidR="00080259" w:rsidRPr="00680572">
        <w:rPr>
          <w:rFonts w:ascii="Verdana" w:hAnsi="Verdana" w:cs="Tahoma"/>
          <w:sz w:val="20"/>
          <w:szCs w:val="20"/>
        </w:rPr>
        <w:t>Regulamin</w:t>
      </w:r>
      <w:r w:rsidRPr="00680572">
        <w:rPr>
          <w:rFonts w:ascii="Verdana" w:hAnsi="Verdana" w:cs="Tahoma"/>
          <w:sz w:val="20"/>
          <w:szCs w:val="20"/>
        </w:rPr>
        <w:t>em zastosowanie będą miały przepisy Kodeksu Cywilnego.</w:t>
      </w:r>
    </w:p>
    <w:p w:rsidR="004652D7" w:rsidRPr="00680572" w:rsidRDefault="004652D7" w:rsidP="004652D7">
      <w:pPr>
        <w:spacing w:after="120" w:line="276" w:lineRule="auto"/>
        <w:ind w:left="426"/>
        <w:jc w:val="both"/>
        <w:rPr>
          <w:rFonts w:ascii="Verdana" w:hAnsi="Verdana" w:cs="Tahoma"/>
          <w:sz w:val="20"/>
          <w:szCs w:val="20"/>
        </w:rPr>
      </w:pPr>
    </w:p>
    <w:p w:rsidR="00A7040B" w:rsidRPr="00680572" w:rsidRDefault="00A7040B" w:rsidP="003C012B">
      <w:pPr>
        <w:spacing w:after="120" w:line="276" w:lineRule="auto"/>
        <w:rPr>
          <w:rFonts w:ascii="Verdana" w:hAnsi="Verdana" w:cs="Tahoma"/>
          <w:b/>
          <w:bCs/>
          <w:sz w:val="20"/>
          <w:szCs w:val="20"/>
        </w:rPr>
      </w:pPr>
      <w:r w:rsidRPr="00680572">
        <w:rPr>
          <w:rFonts w:ascii="Verdana" w:hAnsi="Verdana" w:cs="Tahoma"/>
          <w:b/>
          <w:bCs/>
          <w:sz w:val="20"/>
          <w:szCs w:val="20"/>
        </w:rPr>
        <w:t>Załączniki</w:t>
      </w:r>
      <w:r w:rsidR="003C012B" w:rsidRPr="00680572">
        <w:rPr>
          <w:rFonts w:ascii="Verdana" w:hAnsi="Verdana" w:cs="Tahoma"/>
          <w:b/>
          <w:bCs/>
          <w:sz w:val="20"/>
          <w:szCs w:val="20"/>
        </w:rPr>
        <w:t>:</w:t>
      </w:r>
    </w:p>
    <w:p w:rsidR="004652D7" w:rsidRPr="00680572" w:rsidRDefault="003C012B" w:rsidP="00EB4B57">
      <w:pPr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Verdana" w:hAnsi="Verdana" w:cs="Tahoma"/>
          <w:b/>
          <w:bCs/>
          <w:color w:val="252525"/>
          <w:sz w:val="20"/>
          <w:szCs w:val="20"/>
        </w:rPr>
      </w:pPr>
      <w:r w:rsidRPr="003D13CA">
        <w:rPr>
          <w:rFonts w:ascii="Verdana" w:hAnsi="Verdana" w:cs="Tahoma"/>
          <w:b/>
          <w:sz w:val="20"/>
          <w:szCs w:val="20"/>
        </w:rPr>
        <w:t>Załącznik nr 1.</w:t>
      </w:r>
      <w:r w:rsidRPr="003D13CA">
        <w:rPr>
          <w:rFonts w:ascii="Verdana" w:hAnsi="Verdana" w:cs="Tahoma"/>
          <w:sz w:val="20"/>
          <w:szCs w:val="20"/>
        </w:rPr>
        <w:t xml:space="preserve"> </w:t>
      </w:r>
      <w:r w:rsidR="00A7040B" w:rsidRPr="003D13CA">
        <w:rPr>
          <w:rFonts w:ascii="Verdana" w:hAnsi="Verdana" w:cs="Tahoma"/>
          <w:sz w:val="20"/>
          <w:szCs w:val="20"/>
        </w:rPr>
        <w:t>Formularz Zgło</w:t>
      </w:r>
      <w:bookmarkStart w:id="0" w:name="_GoBack"/>
      <w:bookmarkEnd w:id="0"/>
      <w:r w:rsidR="00A7040B" w:rsidRPr="003D13CA">
        <w:rPr>
          <w:rFonts w:ascii="Verdana" w:hAnsi="Verdana" w:cs="Tahoma"/>
          <w:sz w:val="20"/>
          <w:szCs w:val="20"/>
        </w:rPr>
        <w:t xml:space="preserve">szeniowy </w:t>
      </w:r>
      <w:r w:rsidR="00080259" w:rsidRPr="003D13CA">
        <w:rPr>
          <w:rFonts w:ascii="Verdana" w:hAnsi="Verdana" w:cs="Tahoma"/>
          <w:sz w:val="20"/>
          <w:szCs w:val="20"/>
        </w:rPr>
        <w:t>Konkurs</w:t>
      </w:r>
      <w:r w:rsidR="00A7040B" w:rsidRPr="003D13CA">
        <w:rPr>
          <w:rFonts w:ascii="Verdana" w:hAnsi="Verdana" w:cs="Tahoma"/>
          <w:sz w:val="20"/>
          <w:szCs w:val="20"/>
        </w:rPr>
        <w:t xml:space="preserve">u </w:t>
      </w:r>
      <w:r w:rsidR="00CC4075" w:rsidRPr="003D13CA">
        <w:rPr>
          <w:rFonts w:ascii="Verdana" w:hAnsi="Verdana" w:cs="Tahoma"/>
          <w:b/>
          <w:bCs/>
          <w:color w:val="252525"/>
          <w:sz w:val="20"/>
          <w:szCs w:val="20"/>
        </w:rPr>
        <w:t>„</w:t>
      </w:r>
      <w:proofErr w:type="spellStart"/>
      <w:r w:rsidR="00CC4075" w:rsidRPr="003D13CA">
        <w:rPr>
          <w:rFonts w:ascii="Verdana" w:hAnsi="Verdana" w:cs="Tahoma"/>
          <w:b/>
          <w:bCs/>
          <w:color w:val="252525"/>
          <w:sz w:val="20"/>
          <w:szCs w:val="20"/>
        </w:rPr>
        <w:t>I</w:t>
      </w:r>
      <w:r w:rsidRPr="003D13CA">
        <w:rPr>
          <w:rFonts w:ascii="Verdana" w:hAnsi="Verdana" w:cs="Tahoma"/>
          <w:b/>
          <w:bCs/>
          <w:color w:val="252525"/>
          <w:sz w:val="20"/>
          <w:szCs w:val="20"/>
        </w:rPr>
        <w:t>nnoF</w:t>
      </w:r>
      <w:r w:rsidR="00FE626C" w:rsidRPr="003D13CA">
        <w:rPr>
          <w:rFonts w:ascii="Verdana" w:hAnsi="Verdana" w:cs="Tahoma"/>
          <w:b/>
          <w:bCs/>
          <w:color w:val="252525"/>
          <w:sz w:val="20"/>
          <w:szCs w:val="20"/>
        </w:rPr>
        <w:t>irm</w:t>
      </w:r>
      <w:r w:rsidRPr="003D13CA">
        <w:rPr>
          <w:rFonts w:ascii="Verdana" w:hAnsi="Verdana" w:cs="Tahoma"/>
          <w:b/>
          <w:bCs/>
          <w:color w:val="252525"/>
          <w:sz w:val="20"/>
          <w:szCs w:val="20"/>
        </w:rPr>
        <w:t>a</w:t>
      </w:r>
      <w:proofErr w:type="spellEnd"/>
      <w:r w:rsidRPr="003D13CA">
        <w:rPr>
          <w:rFonts w:ascii="Verdana" w:hAnsi="Verdana" w:cs="Tahoma"/>
          <w:b/>
          <w:bCs/>
          <w:color w:val="252525"/>
          <w:sz w:val="20"/>
          <w:szCs w:val="20"/>
        </w:rPr>
        <w:t xml:space="preserve"> </w:t>
      </w:r>
      <w:r w:rsidR="00FE626C" w:rsidRPr="003D13CA">
        <w:rPr>
          <w:rFonts w:ascii="Verdana" w:hAnsi="Verdana" w:cs="Tahoma"/>
          <w:b/>
          <w:bCs/>
          <w:color w:val="252525"/>
          <w:sz w:val="20"/>
          <w:szCs w:val="20"/>
        </w:rPr>
        <w:t>-</w:t>
      </w:r>
      <w:r w:rsidRPr="003D13CA">
        <w:rPr>
          <w:rFonts w:ascii="Verdana" w:hAnsi="Verdana" w:cs="Tahoma"/>
          <w:b/>
          <w:bCs/>
          <w:color w:val="252525"/>
          <w:sz w:val="20"/>
          <w:szCs w:val="20"/>
        </w:rPr>
        <w:t xml:space="preserve"> </w:t>
      </w:r>
      <w:r w:rsidR="00FE626C" w:rsidRPr="003D13CA">
        <w:rPr>
          <w:rFonts w:ascii="Verdana" w:hAnsi="Verdana" w:cs="Tahoma"/>
          <w:b/>
          <w:bCs/>
          <w:color w:val="252525"/>
          <w:sz w:val="20"/>
          <w:szCs w:val="20"/>
        </w:rPr>
        <w:t>Parkowe Orły</w:t>
      </w:r>
      <w:r w:rsidR="00DD7394" w:rsidRPr="003D13CA">
        <w:rPr>
          <w:rFonts w:ascii="Verdana" w:hAnsi="Verdana" w:cs="Tahoma"/>
          <w:b/>
          <w:bCs/>
          <w:color w:val="252525"/>
          <w:sz w:val="20"/>
          <w:szCs w:val="20"/>
        </w:rPr>
        <w:t xml:space="preserve"> </w:t>
      </w:r>
      <w:r w:rsidR="00640F64" w:rsidRPr="003D13CA">
        <w:rPr>
          <w:rFonts w:ascii="Verdana" w:hAnsi="Verdana" w:cs="Tahoma"/>
          <w:b/>
          <w:bCs/>
          <w:color w:val="252525"/>
          <w:sz w:val="20"/>
          <w:szCs w:val="20"/>
        </w:rPr>
        <w:t>201</w:t>
      </w:r>
      <w:r w:rsidR="00640F64">
        <w:rPr>
          <w:rFonts w:ascii="Verdana" w:hAnsi="Verdana" w:cs="Tahoma"/>
          <w:b/>
          <w:bCs/>
          <w:color w:val="252525"/>
          <w:sz w:val="20"/>
          <w:szCs w:val="20"/>
        </w:rPr>
        <w:t>6</w:t>
      </w:r>
      <w:r w:rsidR="00CC4075" w:rsidRPr="003D13CA">
        <w:rPr>
          <w:rFonts w:ascii="Verdana" w:hAnsi="Verdana" w:cs="Tahoma"/>
          <w:b/>
          <w:bCs/>
          <w:color w:val="252525"/>
          <w:sz w:val="20"/>
          <w:szCs w:val="20"/>
        </w:rPr>
        <w:t>”</w:t>
      </w:r>
      <w:r w:rsidR="004652D7" w:rsidRPr="003D13CA">
        <w:rPr>
          <w:rFonts w:ascii="Verdana" w:hAnsi="Verdana" w:cs="Tahoma"/>
          <w:b/>
          <w:bCs/>
          <w:color w:val="252525"/>
          <w:sz w:val="20"/>
          <w:szCs w:val="20"/>
        </w:rPr>
        <w:t>.</w:t>
      </w:r>
    </w:p>
    <w:sectPr w:rsidR="004652D7" w:rsidRPr="00680572" w:rsidSect="00EB4B57">
      <w:headerReference w:type="default" r:id="rId11"/>
      <w:footerReference w:type="default" r:id="rId12"/>
      <w:pgSz w:w="11906" w:h="16838" w:code="9"/>
      <w:pgMar w:top="1440" w:right="1080" w:bottom="1440" w:left="1080" w:header="851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90" w:rsidRDefault="006C6B90">
      <w:r>
        <w:separator/>
      </w:r>
    </w:p>
  </w:endnote>
  <w:endnote w:type="continuationSeparator" w:id="0">
    <w:p w:rsidR="006C6B90" w:rsidRDefault="006C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2B" w:rsidRPr="00913D67" w:rsidRDefault="00555289" w:rsidP="00913D67">
    <w:pPr>
      <w:pStyle w:val="Stopka"/>
    </w:pPr>
    <w:r w:rsidRPr="00913D67">
      <w:rPr>
        <w:rStyle w:val="apple-style-sp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90" w:rsidRDefault="006C6B90">
      <w:r>
        <w:separator/>
      </w:r>
    </w:p>
  </w:footnote>
  <w:footnote w:type="continuationSeparator" w:id="0">
    <w:p w:rsidR="006C6B90" w:rsidRDefault="006C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5"/>
      <w:gridCol w:w="3955"/>
      <w:gridCol w:w="2846"/>
    </w:tblGrid>
    <w:tr w:rsidR="0010669E">
      <w:trPr>
        <w:trHeight w:val="809"/>
      </w:trPr>
      <w:tc>
        <w:tcPr>
          <w:tcW w:w="2815" w:type="dxa"/>
          <w:vAlign w:val="center"/>
        </w:tcPr>
        <w:p w:rsidR="0010669E" w:rsidRDefault="0010669E" w:rsidP="00486CFE">
          <w:pPr>
            <w:spacing w:before="120"/>
          </w:pPr>
        </w:p>
      </w:tc>
      <w:tc>
        <w:tcPr>
          <w:tcW w:w="3955" w:type="dxa"/>
          <w:vAlign w:val="center"/>
        </w:tcPr>
        <w:p w:rsidR="0010669E" w:rsidRDefault="0010669E" w:rsidP="00486CFE">
          <w:pPr>
            <w:pStyle w:val="Nagwek1"/>
            <w:spacing w:before="60"/>
            <w:jc w:val="center"/>
          </w:pPr>
        </w:p>
      </w:tc>
      <w:tc>
        <w:tcPr>
          <w:tcW w:w="2846" w:type="dxa"/>
        </w:tcPr>
        <w:p w:rsidR="0010669E" w:rsidRPr="009146EF" w:rsidRDefault="0010669E" w:rsidP="00F66228">
          <w:pPr>
            <w:jc w:val="right"/>
          </w:pPr>
        </w:p>
      </w:tc>
    </w:tr>
  </w:tbl>
  <w:p w:rsidR="002A0676" w:rsidRPr="002E2EAD" w:rsidRDefault="002A0676" w:rsidP="002E2EAD">
    <w:pPr>
      <w:pStyle w:val="Nagwek"/>
      <w:ind w:left="-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25pt;height:9.25pt" o:bullet="t">
        <v:imagedata r:id="rId1" o:title="clip_image001"/>
      </v:shape>
    </w:pict>
  </w:numPicBullet>
  <w:abstractNum w:abstractNumId="0">
    <w:nsid w:val="08A24DA7"/>
    <w:multiLevelType w:val="multilevel"/>
    <w:tmpl w:val="9D52EE2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A22BD1"/>
    <w:multiLevelType w:val="multilevel"/>
    <w:tmpl w:val="F9026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18C60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272CC"/>
    <w:multiLevelType w:val="hybridMultilevel"/>
    <w:tmpl w:val="8ABA6D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CC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6BC7"/>
    <w:multiLevelType w:val="multilevel"/>
    <w:tmpl w:val="08A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81962"/>
    <w:multiLevelType w:val="multilevel"/>
    <w:tmpl w:val="1662EB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30514"/>
    <w:multiLevelType w:val="multilevel"/>
    <w:tmpl w:val="06C0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A5D0B"/>
    <w:multiLevelType w:val="hybridMultilevel"/>
    <w:tmpl w:val="53AA1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CC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37750"/>
    <w:multiLevelType w:val="multilevel"/>
    <w:tmpl w:val="1868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C2736"/>
    <w:multiLevelType w:val="hybridMultilevel"/>
    <w:tmpl w:val="791A7C6A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720CC6DC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8776A3"/>
    <w:multiLevelType w:val="multilevel"/>
    <w:tmpl w:val="5054283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3D1A2B"/>
    <w:multiLevelType w:val="multilevel"/>
    <w:tmpl w:val="1BB8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4181"/>
    <w:multiLevelType w:val="multilevel"/>
    <w:tmpl w:val="8C8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924CD"/>
    <w:multiLevelType w:val="hybridMultilevel"/>
    <w:tmpl w:val="D17AC4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7141BD"/>
    <w:multiLevelType w:val="hybridMultilevel"/>
    <w:tmpl w:val="6E7E682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568C7A88"/>
    <w:multiLevelType w:val="hybridMultilevel"/>
    <w:tmpl w:val="0F2C67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1F5570"/>
    <w:multiLevelType w:val="multilevel"/>
    <w:tmpl w:val="2B34CD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61F70153"/>
    <w:multiLevelType w:val="multilevel"/>
    <w:tmpl w:val="0DFE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B76E5"/>
    <w:multiLevelType w:val="hybridMultilevel"/>
    <w:tmpl w:val="DC1248E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47B51F9"/>
    <w:multiLevelType w:val="multilevel"/>
    <w:tmpl w:val="1868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F34F3"/>
    <w:multiLevelType w:val="multilevel"/>
    <w:tmpl w:val="1492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0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4"/>
  </w:num>
  <w:num w:numId="12">
    <w:abstractNumId w:val="2"/>
  </w:num>
  <w:num w:numId="13">
    <w:abstractNumId w:val="19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2"/>
  </w:num>
  <w:num w:numId="20">
    <w:abstractNumId w:val="5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A"/>
    <w:rsid w:val="000006D9"/>
    <w:rsid w:val="00000848"/>
    <w:rsid w:val="00000FF7"/>
    <w:rsid w:val="00001A8A"/>
    <w:rsid w:val="00002905"/>
    <w:rsid w:val="00003168"/>
    <w:rsid w:val="00003A52"/>
    <w:rsid w:val="0000450B"/>
    <w:rsid w:val="000047CA"/>
    <w:rsid w:val="00007D8A"/>
    <w:rsid w:val="00011116"/>
    <w:rsid w:val="000122F2"/>
    <w:rsid w:val="00014661"/>
    <w:rsid w:val="000148C0"/>
    <w:rsid w:val="0001515B"/>
    <w:rsid w:val="00015E9E"/>
    <w:rsid w:val="00022642"/>
    <w:rsid w:val="0002275C"/>
    <w:rsid w:val="000233BC"/>
    <w:rsid w:val="00024137"/>
    <w:rsid w:val="00024406"/>
    <w:rsid w:val="0002469B"/>
    <w:rsid w:val="00027F20"/>
    <w:rsid w:val="000324E5"/>
    <w:rsid w:val="00034467"/>
    <w:rsid w:val="00035C4B"/>
    <w:rsid w:val="00035FDF"/>
    <w:rsid w:val="00036A44"/>
    <w:rsid w:val="000401E1"/>
    <w:rsid w:val="00041840"/>
    <w:rsid w:val="00041FB0"/>
    <w:rsid w:val="000426D4"/>
    <w:rsid w:val="00043514"/>
    <w:rsid w:val="00043C95"/>
    <w:rsid w:val="00044C99"/>
    <w:rsid w:val="00045B29"/>
    <w:rsid w:val="0004708B"/>
    <w:rsid w:val="00047155"/>
    <w:rsid w:val="000500BE"/>
    <w:rsid w:val="0005175E"/>
    <w:rsid w:val="00051910"/>
    <w:rsid w:val="00051A0A"/>
    <w:rsid w:val="00052A7F"/>
    <w:rsid w:val="00052B74"/>
    <w:rsid w:val="00055DB1"/>
    <w:rsid w:val="00056496"/>
    <w:rsid w:val="000566C0"/>
    <w:rsid w:val="00056F0C"/>
    <w:rsid w:val="000573CE"/>
    <w:rsid w:val="0005796E"/>
    <w:rsid w:val="000608AB"/>
    <w:rsid w:val="00060996"/>
    <w:rsid w:val="00065915"/>
    <w:rsid w:val="00066719"/>
    <w:rsid w:val="00071220"/>
    <w:rsid w:val="00071E2F"/>
    <w:rsid w:val="0007244A"/>
    <w:rsid w:val="00073D11"/>
    <w:rsid w:val="00075B66"/>
    <w:rsid w:val="00076BDC"/>
    <w:rsid w:val="00076C2D"/>
    <w:rsid w:val="00076F5A"/>
    <w:rsid w:val="00080259"/>
    <w:rsid w:val="000807B2"/>
    <w:rsid w:val="00082270"/>
    <w:rsid w:val="00083A2F"/>
    <w:rsid w:val="000865C4"/>
    <w:rsid w:val="00090643"/>
    <w:rsid w:val="00091CFB"/>
    <w:rsid w:val="00092355"/>
    <w:rsid w:val="00092586"/>
    <w:rsid w:val="0009332C"/>
    <w:rsid w:val="00093B7D"/>
    <w:rsid w:val="00093CCB"/>
    <w:rsid w:val="000941FF"/>
    <w:rsid w:val="0009506F"/>
    <w:rsid w:val="00095384"/>
    <w:rsid w:val="000965A3"/>
    <w:rsid w:val="00096C55"/>
    <w:rsid w:val="00097BF8"/>
    <w:rsid w:val="000A040B"/>
    <w:rsid w:val="000A3C9A"/>
    <w:rsid w:val="000A4C06"/>
    <w:rsid w:val="000A5123"/>
    <w:rsid w:val="000A55AD"/>
    <w:rsid w:val="000A5F3E"/>
    <w:rsid w:val="000A6925"/>
    <w:rsid w:val="000A6AEE"/>
    <w:rsid w:val="000A6E64"/>
    <w:rsid w:val="000B11AE"/>
    <w:rsid w:val="000B1588"/>
    <w:rsid w:val="000B1D98"/>
    <w:rsid w:val="000B23BF"/>
    <w:rsid w:val="000B25D0"/>
    <w:rsid w:val="000B408C"/>
    <w:rsid w:val="000B43BB"/>
    <w:rsid w:val="000B48E0"/>
    <w:rsid w:val="000B4AA1"/>
    <w:rsid w:val="000B6C97"/>
    <w:rsid w:val="000B72C0"/>
    <w:rsid w:val="000C09FF"/>
    <w:rsid w:val="000C0A13"/>
    <w:rsid w:val="000C0A29"/>
    <w:rsid w:val="000C12F7"/>
    <w:rsid w:val="000C1A97"/>
    <w:rsid w:val="000C2080"/>
    <w:rsid w:val="000C2855"/>
    <w:rsid w:val="000C2C84"/>
    <w:rsid w:val="000C664B"/>
    <w:rsid w:val="000C67F0"/>
    <w:rsid w:val="000C7515"/>
    <w:rsid w:val="000C7734"/>
    <w:rsid w:val="000C7A3E"/>
    <w:rsid w:val="000C7BD4"/>
    <w:rsid w:val="000D18B3"/>
    <w:rsid w:val="000D1E14"/>
    <w:rsid w:val="000D1FBA"/>
    <w:rsid w:val="000D289C"/>
    <w:rsid w:val="000D33E7"/>
    <w:rsid w:val="000D3C43"/>
    <w:rsid w:val="000D543D"/>
    <w:rsid w:val="000D6DD6"/>
    <w:rsid w:val="000D7F70"/>
    <w:rsid w:val="000E13BD"/>
    <w:rsid w:val="000E1B31"/>
    <w:rsid w:val="000E1BB9"/>
    <w:rsid w:val="000E2B17"/>
    <w:rsid w:val="000E2E6C"/>
    <w:rsid w:val="000E4144"/>
    <w:rsid w:val="000E471D"/>
    <w:rsid w:val="000E4EA9"/>
    <w:rsid w:val="000E7877"/>
    <w:rsid w:val="000E7FAE"/>
    <w:rsid w:val="000F1030"/>
    <w:rsid w:val="000F1979"/>
    <w:rsid w:val="000F22F7"/>
    <w:rsid w:val="000F358E"/>
    <w:rsid w:val="000F3E3A"/>
    <w:rsid w:val="000F4219"/>
    <w:rsid w:val="000F4491"/>
    <w:rsid w:val="000F45E4"/>
    <w:rsid w:val="000F4F72"/>
    <w:rsid w:val="000F7C6D"/>
    <w:rsid w:val="001028B1"/>
    <w:rsid w:val="00103D88"/>
    <w:rsid w:val="0010455B"/>
    <w:rsid w:val="00104589"/>
    <w:rsid w:val="00105325"/>
    <w:rsid w:val="0010669E"/>
    <w:rsid w:val="00106E84"/>
    <w:rsid w:val="0010749D"/>
    <w:rsid w:val="00107F4F"/>
    <w:rsid w:val="00110005"/>
    <w:rsid w:val="001114B5"/>
    <w:rsid w:val="00111AD3"/>
    <w:rsid w:val="00112EAA"/>
    <w:rsid w:val="001131FE"/>
    <w:rsid w:val="00113996"/>
    <w:rsid w:val="00114318"/>
    <w:rsid w:val="00114338"/>
    <w:rsid w:val="001144D2"/>
    <w:rsid w:val="00114E61"/>
    <w:rsid w:val="0011532A"/>
    <w:rsid w:val="001174EC"/>
    <w:rsid w:val="001208FC"/>
    <w:rsid w:val="00121043"/>
    <w:rsid w:val="001216B0"/>
    <w:rsid w:val="00121701"/>
    <w:rsid w:val="00121AE7"/>
    <w:rsid w:val="001221E8"/>
    <w:rsid w:val="00122328"/>
    <w:rsid w:val="001234FE"/>
    <w:rsid w:val="0012416B"/>
    <w:rsid w:val="001250EE"/>
    <w:rsid w:val="001257AE"/>
    <w:rsid w:val="0012653B"/>
    <w:rsid w:val="00126DDD"/>
    <w:rsid w:val="0012722D"/>
    <w:rsid w:val="001301E4"/>
    <w:rsid w:val="0013255A"/>
    <w:rsid w:val="001326E8"/>
    <w:rsid w:val="00132AB8"/>
    <w:rsid w:val="00132ED8"/>
    <w:rsid w:val="001353BF"/>
    <w:rsid w:val="00136661"/>
    <w:rsid w:val="0014114A"/>
    <w:rsid w:val="0014190B"/>
    <w:rsid w:val="00141F0C"/>
    <w:rsid w:val="001434E8"/>
    <w:rsid w:val="0014406E"/>
    <w:rsid w:val="0014493D"/>
    <w:rsid w:val="00145A9D"/>
    <w:rsid w:val="00146BD4"/>
    <w:rsid w:val="00147243"/>
    <w:rsid w:val="00147615"/>
    <w:rsid w:val="00147713"/>
    <w:rsid w:val="0015095E"/>
    <w:rsid w:val="00150EA8"/>
    <w:rsid w:val="001517EB"/>
    <w:rsid w:val="0015181D"/>
    <w:rsid w:val="00151B36"/>
    <w:rsid w:val="00152713"/>
    <w:rsid w:val="00152FFA"/>
    <w:rsid w:val="001532D1"/>
    <w:rsid w:val="00153A0C"/>
    <w:rsid w:val="00153D0D"/>
    <w:rsid w:val="00153E26"/>
    <w:rsid w:val="00153F96"/>
    <w:rsid w:val="00154D73"/>
    <w:rsid w:val="00155B4C"/>
    <w:rsid w:val="001563BA"/>
    <w:rsid w:val="0015698E"/>
    <w:rsid w:val="00156B7B"/>
    <w:rsid w:val="00156C94"/>
    <w:rsid w:val="0016154B"/>
    <w:rsid w:val="00161E9A"/>
    <w:rsid w:val="00163DE2"/>
    <w:rsid w:val="00164D2A"/>
    <w:rsid w:val="00164E57"/>
    <w:rsid w:val="001654A7"/>
    <w:rsid w:val="0016585C"/>
    <w:rsid w:val="001668CD"/>
    <w:rsid w:val="00166960"/>
    <w:rsid w:val="001675ED"/>
    <w:rsid w:val="00172D11"/>
    <w:rsid w:val="00173E68"/>
    <w:rsid w:val="00174744"/>
    <w:rsid w:val="00174BEC"/>
    <w:rsid w:val="0017528E"/>
    <w:rsid w:val="00177232"/>
    <w:rsid w:val="001773AB"/>
    <w:rsid w:val="001774B1"/>
    <w:rsid w:val="001805E1"/>
    <w:rsid w:val="0018219C"/>
    <w:rsid w:val="0018291F"/>
    <w:rsid w:val="001830BD"/>
    <w:rsid w:val="001841E4"/>
    <w:rsid w:val="001862AB"/>
    <w:rsid w:val="001865FD"/>
    <w:rsid w:val="00187C0C"/>
    <w:rsid w:val="00187D29"/>
    <w:rsid w:val="001919B9"/>
    <w:rsid w:val="00192C85"/>
    <w:rsid w:val="001939AC"/>
    <w:rsid w:val="00193D5B"/>
    <w:rsid w:val="00194DE2"/>
    <w:rsid w:val="0019595A"/>
    <w:rsid w:val="00195E88"/>
    <w:rsid w:val="00196533"/>
    <w:rsid w:val="001966FC"/>
    <w:rsid w:val="0019760F"/>
    <w:rsid w:val="001979D8"/>
    <w:rsid w:val="00197C86"/>
    <w:rsid w:val="001A09CB"/>
    <w:rsid w:val="001A0C7E"/>
    <w:rsid w:val="001A1859"/>
    <w:rsid w:val="001A18FF"/>
    <w:rsid w:val="001A2AA9"/>
    <w:rsid w:val="001A3524"/>
    <w:rsid w:val="001A50DC"/>
    <w:rsid w:val="001A6659"/>
    <w:rsid w:val="001A7C1A"/>
    <w:rsid w:val="001A7E8C"/>
    <w:rsid w:val="001B0633"/>
    <w:rsid w:val="001B1D3E"/>
    <w:rsid w:val="001B28D4"/>
    <w:rsid w:val="001B3F33"/>
    <w:rsid w:val="001B4F01"/>
    <w:rsid w:val="001B5133"/>
    <w:rsid w:val="001B5987"/>
    <w:rsid w:val="001B5D97"/>
    <w:rsid w:val="001B6CEE"/>
    <w:rsid w:val="001B6D30"/>
    <w:rsid w:val="001C07D0"/>
    <w:rsid w:val="001C20F5"/>
    <w:rsid w:val="001C4F75"/>
    <w:rsid w:val="001C52C6"/>
    <w:rsid w:val="001C6329"/>
    <w:rsid w:val="001C639D"/>
    <w:rsid w:val="001D1087"/>
    <w:rsid w:val="001D197E"/>
    <w:rsid w:val="001D1B6B"/>
    <w:rsid w:val="001D2CD9"/>
    <w:rsid w:val="001D3756"/>
    <w:rsid w:val="001D3C99"/>
    <w:rsid w:val="001D3EE5"/>
    <w:rsid w:val="001D459D"/>
    <w:rsid w:val="001D5A2A"/>
    <w:rsid w:val="001D66C8"/>
    <w:rsid w:val="001D6A7F"/>
    <w:rsid w:val="001D6E58"/>
    <w:rsid w:val="001D7273"/>
    <w:rsid w:val="001D7371"/>
    <w:rsid w:val="001D76DF"/>
    <w:rsid w:val="001E2CF1"/>
    <w:rsid w:val="001E3CC8"/>
    <w:rsid w:val="001E3F26"/>
    <w:rsid w:val="001E49A6"/>
    <w:rsid w:val="001E54BA"/>
    <w:rsid w:val="001E5A49"/>
    <w:rsid w:val="001E61A0"/>
    <w:rsid w:val="001E6832"/>
    <w:rsid w:val="001E7D52"/>
    <w:rsid w:val="001E7D55"/>
    <w:rsid w:val="001F039E"/>
    <w:rsid w:val="001F0805"/>
    <w:rsid w:val="001F2065"/>
    <w:rsid w:val="001F270F"/>
    <w:rsid w:val="001F3609"/>
    <w:rsid w:val="001F37EF"/>
    <w:rsid w:val="001F4CE0"/>
    <w:rsid w:val="001F54AB"/>
    <w:rsid w:val="001F77DB"/>
    <w:rsid w:val="001F7DC2"/>
    <w:rsid w:val="002005AC"/>
    <w:rsid w:val="00201562"/>
    <w:rsid w:val="00204884"/>
    <w:rsid w:val="00205208"/>
    <w:rsid w:val="00205ACD"/>
    <w:rsid w:val="002062DA"/>
    <w:rsid w:val="00207B70"/>
    <w:rsid w:val="00207C81"/>
    <w:rsid w:val="002127BE"/>
    <w:rsid w:val="0021328B"/>
    <w:rsid w:val="0021540D"/>
    <w:rsid w:val="0021590D"/>
    <w:rsid w:val="002173FF"/>
    <w:rsid w:val="0021741E"/>
    <w:rsid w:val="00217497"/>
    <w:rsid w:val="00217631"/>
    <w:rsid w:val="0022015A"/>
    <w:rsid w:val="002217A4"/>
    <w:rsid w:val="00221F19"/>
    <w:rsid w:val="002242E2"/>
    <w:rsid w:val="002259C7"/>
    <w:rsid w:val="00226E5E"/>
    <w:rsid w:val="00227E5A"/>
    <w:rsid w:val="00231C83"/>
    <w:rsid w:val="002324C7"/>
    <w:rsid w:val="0023285B"/>
    <w:rsid w:val="0023307E"/>
    <w:rsid w:val="00233FAB"/>
    <w:rsid w:val="00234326"/>
    <w:rsid w:val="002368E8"/>
    <w:rsid w:val="002403AE"/>
    <w:rsid w:val="00242734"/>
    <w:rsid w:val="00242DC2"/>
    <w:rsid w:val="00242F29"/>
    <w:rsid w:val="002432E2"/>
    <w:rsid w:val="002436E7"/>
    <w:rsid w:val="002447C9"/>
    <w:rsid w:val="00246509"/>
    <w:rsid w:val="00246D21"/>
    <w:rsid w:val="0025093A"/>
    <w:rsid w:val="00250D38"/>
    <w:rsid w:val="0025139B"/>
    <w:rsid w:val="002531CB"/>
    <w:rsid w:val="002540C1"/>
    <w:rsid w:val="0025414B"/>
    <w:rsid w:val="00254C01"/>
    <w:rsid w:val="00255D55"/>
    <w:rsid w:val="002568F3"/>
    <w:rsid w:val="002571A5"/>
    <w:rsid w:val="002572AA"/>
    <w:rsid w:val="00257963"/>
    <w:rsid w:val="00260D28"/>
    <w:rsid w:val="00261073"/>
    <w:rsid w:val="00261382"/>
    <w:rsid w:val="0026197C"/>
    <w:rsid w:val="002621AB"/>
    <w:rsid w:val="00262F69"/>
    <w:rsid w:val="002648BB"/>
    <w:rsid w:val="00264D5B"/>
    <w:rsid w:val="00265BA7"/>
    <w:rsid w:val="0026684A"/>
    <w:rsid w:val="00270770"/>
    <w:rsid w:val="00270B3E"/>
    <w:rsid w:val="00270CA7"/>
    <w:rsid w:val="00270D67"/>
    <w:rsid w:val="00272712"/>
    <w:rsid w:val="00272E9D"/>
    <w:rsid w:val="00273BAB"/>
    <w:rsid w:val="002744AE"/>
    <w:rsid w:val="00275423"/>
    <w:rsid w:val="002757E8"/>
    <w:rsid w:val="002773B8"/>
    <w:rsid w:val="002777BE"/>
    <w:rsid w:val="00277B2B"/>
    <w:rsid w:val="00277C9A"/>
    <w:rsid w:val="0028029C"/>
    <w:rsid w:val="00280751"/>
    <w:rsid w:val="00281182"/>
    <w:rsid w:val="0028142E"/>
    <w:rsid w:val="00281682"/>
    <w:rsid w:val="00281C48"/>
    <w:rsid w:val="0028251F"/>
    <w:rsid w:val="002826AE"/>
    <w:rsid w:val="00282A80"/>
    <w:rsid w:val="00283AEE"/>
    <w:rsid w:val="002851FF"/>
    <w:rsid w:val="0028615D"/>
    <w:rsid w:val="00286F17"/>
    <w:rsid w:val="00287EB1"/>
    <w:rsid w:val="00290386"/>
    <w:rsid w:val="00293865"/>
    <w:rsid w:val="00293D7A"/>
    <w:rsid w:val="0029446A"/>
    <w:rsid w:val="00296AB0"/>
    <w:rsid w:val="002A0140"/>
    <w:rsid w:val="002A0676"/>
    <w:rsid w:val="002A1849"/>
    <w:rsid w:val="002A221F"/>
    <w:rsid w:val="002A3D35"/>
    <w:rsid w:val="002A451A"/>
    <w:rsid w:val="002A453A"/>
    <w:rsid w:val="002A5A9C"/>
    <w:rsid w:val="002A5C72"/>
    <w:rsid w:val="002A6863"/>
    <w:rsid w:val="002A688A"/>
    <w:rsid w:val="002A69B4"/>
    <w:rsid w:val="002A6D63"/>
    <w:rsid w:val="002B3BC3"/>
    <w:rsid w:val="002B67FE"/>
    <w:rsid w:val="002B74D7"/>
    <w:rsid w:val="002B7BAD"/>
    <w:rsid w:val="002C0904"/>
    <w:rsid w:val="002C0917"/>
    <w:rsid w:val="002C4910"/>
    <w:rsid w:val="002C5977"/>
    <w:rsid w:val="002C6E57"/>
    <w:rsid w:val="002C740F"/>
    <w:rsid w:val="002C7BB0"/>
    <w:rsid w:val="002D18E1"/>
    <w:rsid w:val="002D2529"/>
    <w:rsid w:val="002D258A"/>
    <w:rsid w:val="002D3527"/>
    <w:rsid w:val="002D7028"/>
    <w:rsid w:val="002D7ED6"/>
    <w:rsid w:val="002E0041"/>
    <w:rsid w:val="002E11EA"/>
    <w:rsid w:val="002E2658"/>
    <w:rsid w:val="002E278A"/>
    <w:rsid w:val="002E27C1"/>
    <w:rsid w:val="002E2EAD"/>
    <w:rsid w:val="002E5012"/>
    <w:rsid w:val="002E5C9B"/>
    <w:rsid w:val="002E78A5"/>
    <w:rsid w:val="002F09C8"/>
    <w:rsid w:val="002F0DB8"/>
    <w:rsid w:val="002F2A35"/>
    <w:rsid w:val="002F4A97"/>
    <w:rsid w:val="002F4AD1"/>
    <w:rsid w:val="002F5249"/>
    <w:rsid w:val="002F57BF"/>
    <w:rsid w:val="002F5A73"/>
    <w:rsid w:val="002F6645"/>
    <w:rsid w:val="002F7510"/>
    <w:rsid w:val="002F7BC8"/>
    <w:rsid w:val="003005F5"/>
    <w:rsid w:val="00300CDE"/>
    <w:rsid w:val="0030106B"/>
    <w:rsid w:val="003010C4"/>
    <w:rsid w:val="00301F36"/>
    <w:rsid w:val="00301F9B"/>
    <w:rsid w:val="00305108"/>
    <w:rsid w:val="0030797A"/>
    <w:rsid w:val="00307CB7"/>
    <w:rsid w:val="00307D90"/>
    <w:rsid w:val="00307F5D"/>
    <w:rsid w:val="0031150C"/>
    <w:rsid w:val="003120F9"/>
    <w:rsid w:val="003133A0"/>
    <w:rsid w:val="00313A9F"/>
    <w:rsid w:val="00313E52"/>
    <w:rsid w:val="00316E8D"/>
    <w:rsid w:val="00317B69"/>
    <w:rsid w:val="00320613"/>
    <w:rsid w:val="00320F23"/>
    <w:rsid w:val="00321BC7"/>
    <w:rsid w:val="0032341D"/>
    <w:rsid w:val="00324529"/>
    <w:rsid w:val="00325899"/>
    <w:rsid w:val="00326937"/>
    <w:rsid w:val="00326DE5"/>
    <w:rsid w:val="00326DF7"/>
    <w:rsid w:val="00326E55"/>
    <w:rsid w:val="00327043"/>
    <w:rsid w:val="003274B7"/>
    <w:rsid w:val="003308EF"/>
    <w:rsid w:val="003308F5"/>
    <w:rsid w:val="00330D8E"/>
    <w:rsid w:val="00331406"/>
    <w:rsid w:val="00331C69"/>
    <w:rsid w:val="00332161"/>
    <w:rsid w:val="003330AA"/>
    <w:rsid w:val="00333D0A"/>
    <w:rsid w:val="00333DF4"/>
    <w:rsid w:val="00334740"/>
    <w:rsid w:val="00334BF2"/>
    <w:rsid w:val="00335027"/>
    <w:rsid w:val="003367BA"/>
    <w:rsid w:val="00340B6F"/>
    <w:rsid w:val="0034103E"/>
    <w:rsid w:val="00341735"/>
    <w:rsid w:val="00341EBC"/>
    <w:rsid w:val="00342A60"/>
    <w:rsid w:val="00344074"/>
    <w:rsid w:val="003440C9"/>
    <w:rsid w:val="0034694D"/>
    <w:rsid w:val="00347845"/>
    <w:rsid w:val="00347C61"/>
    <w:rsid w:val="00350CED"/>
    <w:rsid w:val="00351DB1"/>
    <w:rsid w:val="003529B7"/>
    <w:rsid w:val="0035657A"/>
    <w:rsid w:val="003608BE"/>
    <w:rsid w:val="00360EB1"/>
    <w:rsid w:val="00361179"/>
    <w:rsid w:val="003624E8"/>
    <w:rsid w:val="00362E6B"/>
    <w:rsid w:val="003635A8"/>
    <w:rsid w:val="003639D7"/>
    <w:rsid w:val="003641EC"/>
    <w:rsid w:val="00364918"/>
    <w:rsid w:val="0036518A"/>
    <w:rsid w:val="00365808"/>
    <w:rsid w:val="00365A86"/>
    <w:rsid w:val="00365DF2"/>
    <w:rsid w:val="003677FE"/>
    <w:rsid w:val="00367D06"/>
    <w:rsid w:val="00370654"/>
    <w:rsid w:val="00370C95"/>
    <w:rsid w:val="0037126E"/>
    <w:rsid w:val="00371507"/>
    <w:rsid w:val="00371590"/>
    <w:rsid w:val="003718A6"/>
    <w:rsid w:val="00372444"/>
    <w:rsid w:val="00372B4F"/>
    <w:rsid w:val="00372EB1"/>
    <w:rsid w:val="003734F4"/>
    <w:rsid w:val="0037560C"/>
    <w:rsid w:val="00375F17"/>
    <w:rsid w:val="00377178"/>
    <w:rsid w:val="00377768"/>
    <w:rsid w:val="00380553"/>
    <w:rsid w:val="00380B25"/>
    <w:rsid w:val="003811EF"/>
    <w:rsid w:val="00381367"/>
    <w:rsid w:val="003844F3"/>
    <w:rsid w:val="0038461A"/>
    <w:rsid w:val="00384B2D"/>
    <w:rsid w:val="00384E02"/>
    <w:rsid w:val="003851DF"/>
    <w:rsid w:val="00385835"/>
    <w:rsid w:val="00385A31"/>
    <w:rsid w:val="00385CAF"/>
    <w:rsid w:val="00387432"/>
    <w:rsid w:val="003921A0"/>
    <w:rsid w:val="00393543"/>
    <w:rsid w:val="00394B59"/>
    <w:rsid w:val="00395565"/>
    <w:rsid w:val="00397E13"/>
    <w:rsid w:val="003A0052"/>
    <w:rsid w:val="003A04EB"/>
    <w:rsid w:val="003A0821"/>
    <w:rsid w:val="003A1BD4"/>
    <w:rsid w:val="003A30B0"/>
    <w:rsid w:val="003A4981"/>
    <w:rsid w:val="003A5786"/>
    <w:rsid w:val="003A72C2"/>
    <w:rsid w:val="003A7DF7"/>
    <w:rsid w:val="003A7E9F"/>
    <w:rsid w:val="003B0302"/>
    <w:rsid w:val="003B0760"/>
    <w:rsid w:val="003B0F6E"/>
    <w:rsid w:val="003B100B"/>
    <w:rsid w:val="003B348F"/>
    <w:rsid w:val="003B3719"/>
    <w:rsid w:val="003B3A97"/>
    <w:rsid w:val="003B3DB9"/>
    <w:rsid w:val="003B5E00"/>
    <w:rsid w:val="003C012B"/>
    <w:rsid w:val="003C08CD"/>
    <w:rsid w:val="003C0F8A"/>
    <w:rsid w:val="003C25A0"/>
    <w:rsid w:val="003C2F56"/>
    <w:rsid w:val="003C346A"/>
    <w:rsid w:val="003C3D9F"/>
    <w:rsid w:val="003C4C3C"/>
    <w:rsid w:val="003C6C0E"/>
    <w:rsid w:val="003D0A94"/>
    <w:rsid w:val="003D13CA"/>
    <w:rsid w:val="003D14DC"/>
    <w:rsid w:val="003D2618"/>
    <w:rsid w:val="003D2E59"/>
    <w:rsid w:val="003D3B51"/>
    <w:rsid w:val="003D460E"/>
    <w:rsid w:val="003D4760"/>
    <w:rsid w:val="003D55EB"/>
    <w:rsid w:val="003E1027"/>
    <w:rsid w:val="003E264D"/>
    <w:rsid w:val="003E290B"/>
    <w:rsid w:val="003E351A"/>
    <w:rsid w:val="003E6032"/>
    <w:rsid w:val="003E6712"/>
    <w:rsid w:val="003E7025"/>
    <w:rsid w:val="003F0265"/>
    <w:rsid w:val="003F0775"/>
    <w:rsid w:val="003F0782"/>
    <w:rsid w:val="003F103A"/>
    <w:rsid w:val="003F2CF0"/>
    <w:rsid w:val="003F3F71"/>
    <w:rsid w:val="003F479F"/>
    <w:rsid w:val="003F55FC"/>
    <w:rsid w:val="003F6105"/>
    <w:rsid w:val="003F7032"/>
    <w:rsid w:val="00400A77"/>
    <w:rsid w:val="00402F68"/>
    <w:rsid w:val="00403049"/>
    <w:rsid w:val="00403280"/>
    <w:rsid w:val="0040428A"/>
    <w:rsid w:val="004042F0"/>
    <w:rsid w:val="00407266"/>
    <w:rsid w:val="00407BEC"/>
    <w:rsid w:val="00412E3D"/>
    <w:rsid w:val="0041486F"/>
    <w:rsid w:val="00416942"/>
    <w:rsid w:val="00420D23"/>
    <w:rsid w:val="004211E4"/>
    <w:rsid w:val="00423BEF"/>
    <w:rsid w:val="00423EA4"/>
    <w:rsid w:val="00424F3B"/>
    <w:rsid w:val="00426D44"/>
    <w:rsid w:val="0043045C"/>
    <w:rsid w:val="00430847"/>
    <w:rsid w:val="00430949"/>
    <w:rsid w:val="00430A00"/>
    <w:rsid w:val="0043140F"/>
    <w:rsid w:val="00431B43"/>
    <w:rsid w:val="00431BEA"/>
    <w:rsid w:val="004326B4"/>
    <w:rsid w:val="004327DC"/>
    <w:rsid w:val="00432978"/>
    <w:rsid w:val="00433054"/>
    <w:rsid w:val="00433183"/>
    <w:rsid w:val="004332B4"/>
    <w:rsid w:val="00434B3A"/>
    <w:rsid w:val="00434EFE"/>
    <w:rsid w:val="00434FFA"/>
    <w:rsid w:val="004350FC"/>
    <w:rsid w:val="004352E3"/>
    <w:rsid w:val="00437BD6"/>
    <w:rsid w:val="00440364"/>
    <w:rsid w:val="00440E98"/>
    <w:rsid w:val="00442731"/>
    <w:rsid w:val="00442DAA"/>
    <w:rsid w:val="0044305F"/>
    <w:rsid w:val="00443BA7"/>
    <w:rsid w:val="00444833"/>
    <w:rsid w:val="0044490C"/>
    <w:rsid w:val="00446837"/>
    <w:rsid w:val="00446B53"/>
    <w:rsid w:val="00447001"/>
    <w:rsid w:val="00450D0E"/>
    <w:rsid w:val="004522C6"/>
    <w:rsid w:val="004523C6"/>
    <w:rsid w:val="004549B4"/>
    <w:rsid w:val="00456632"/>
    <w:rsid w:val="00456B2A"/>
    <w:rsid w:val="00456E7A"/>
    <w:rsid w:val="00457541"/>
    <w:rsid w:val="004578A0"/>
    <w:rsid w:val="00457DE4"/>
    <w:rsid w:val="004613D8"/>
    <w:rsid w:val="0046283E"/>
    <w:rsid w:val="0046529A"/>
    <w:rsid w:val="004652D7"/>
    <w:rsid w:val="00465A78"/>
    <w:rsid w:val="00465D19"/>
    <w:rsid w:val="0046635C"/>
    <w:rsid w:val="00472197"/>
    <w:rsid w:val="0047390E"/>
    <w:rsid w:val="004739DE"/>
    <w:rsid w:val="004740BD"/>
    <w:rsid w:val="0047412C"/>
    <w:rsid w:val="004748E3"/>
    <w:rsid w:val="00475228"/>
    <w:rsid w:val="004753E5"/>
    <w:rsid w:val="0047584C"/>
    <w:rsid w:val="00475B11"/>
    <w:rsid w:val="0047652D"/>
    <w:rsid w:val="00476832"/>
    <w:rsid w:val="004779DC"/>
    <w:rsid w:val="00477B97"/>
    <w:rsid w:val="004802B9"/>
    <w:rsid w:val="0048064A"/>
    <w:rsid w:val="004811E9"/>
    <w:rsid w:val="0048203A"/>
    <w:rsid w:val="0048257A"/>
    <w:rsid w:val="004831FE"/>
    <w:rsid w:val="00483D2C"/>
    <w:rsid w:val="00484C7D"/>
    <w:rsid w:val="00486242"/>
    <w:rsid w:val="004863B7"/>
    <w:rsid w:val="00486CFE"/>
    <w:rsid w:val="004904AF"/>
    <w:rsid w:val="00490C9D"/>
    <w:rsid w:val="0049196B"/>
    <w:rsid w:val="0049391C"/>
    <w:rsid w:val="0049471A"/>
    <w:rsid w:val="00494828"/>
    <w:rsid w:val="00497984"/>
    <w:rsid w:val="00497E75"/>
    <w:rsid w:val="004A01BC"/>
    <w:rsid w:val="004A0AA0"/>
    <w:rsid w:val="004A0EE1"/>
    <w:rsid w:val="004A2A74"/>
    <w:rsid w:val="004A36B4"/>
    <w:rsid w:val="004A37EB"/>
    <w:rsid w:val="004A4E51"/>
    <w:rsid w:val="004A4EB1"/>
    <w:rsid w:val="004A613F"/>
    <w:rsid w:val="004A6A50"/>
    <w:rsid w:val="004A6B21"/>
    <w:rsid w:val="004B0326"/>
    <w:rsid w:val="004B2677"/>
    <w:rsid w:val="004B26B3"/>
    <w:rsid w:val="004B31B1"/>
    <w:rsid w:val="004B34AA"/>
    <w:rsid w:val="004B3BB1"/>
    <w:rsid w:val="004B4310"/>
    <w:rsid w:val="004B4C4D"/>
    <w:rsid w:val="004B5A38"/>
    <w:rsid w:val="004B5C1B"/>
    <w:rsid w:val="004B64C8"/>
    <w:rsid w:val="004B709D"/>
    <w:rsid w:val="004C0E20"/>
    <w:rsid w:val="004C1E2A"/>
    <w:rsid w:val="004C27E0"/>
    <w:rsid w:val="004C49E4"/>
    <w:rsid w:val="004C4F21"/>
    <w:rsid w:val="004C51A7"/>
    <w:rsid w:val="004C5507"/>
    <w:rsid w:val="004C5B7A"/>
    <w:rsid w:val="004C5FCC"/>
    <w:rsid w:val="004C7449"/>
    <w:rsid w:val="004D2650"/>
    <w:rsid w:val="004D2F83"/>
    <w:rsid w:val="004D3526"/>
    <w:rsid w:val="004D3F53"/>
    <w:rsid w:val="004D6086"/>
    <w:rsid w:val="004D6166"/>
    <w:rsid w:val="004D788C"/>
    <w:rsid w:val="004E2614"/>
    <w:rsid w:val="004E2623"/>
    <w:rsid w:val="004E3191"/>
    <w:rsid w:val="004E44B2"/>
    <w:rsid w:val="004E5222"/>
    <w:rsid w:val="004E53D9"/>
    <w:rsid w:val="004E6373"/>
    <w:rsid w:val="004E7820"/>
    <w:rsid w:val="004E7B56"/>
    <w:rsid w:val="004F0251"/>
    <w:rsid w:val="004F2552"/>
    <w:rsid w:val="004F2742"/>
    <w:rsid w:val="004F42DB"/>
    <w:rsid w:val="004F6734"/>
    <w:rsid w:val="004F745D"/>
    <w:rsid w:val="004F7574"/>
    <w:rsid w:val="004F7ADF"/>
    <w:rsid w:val="004F7C04"/>
    <w:rsid w:val="005000FD"/>
    <w:rsid w:val="00501073"/>
    <w:rsid w:val="00501795"/>
    <w:rsid w:val="0050359C"/>
    <w:rsid w:val="00505AF4"/>
    <w:rsid w:val="00506AD4"/>
    <w:rsid w:val="00507056"/>
    <w:rsid w:val="00507576"/>
    <w:rsid w:val="00512228"/>
    <w:rsid w:val="0051291F"/>
    <w:rsid w:val="005154F2"/>
    <w:rsid w:val="0051635B"/>
    <w:rsid w:val="00521CE8"/>
    <w:rsid w:val="00522769"/>
    <w:rsid w:val="005235F4"/>
    <w:rsid w:val="00523CD7"/>
    <w:rsid w:val="005254E3"/>
    <w:rsid w:val="0052615B"/>
    <w:rsid w:val="0052647F"/>
    <w:rsid w:val="00531337"/>
    <w:rsid w:val="005315A2"/>
    <w:rsid w:val="005319AD"/>
    <w:rsid w:val="00531AA5"/>
    <w:rsid w:val="00532588"/>
    <w:rsid w:val="00533FC0"/>
    <w:rsid w:val="0053586B"/>
    <w:rsid w:val="005363FC"/>
    <w:rsid w:val="005377AB"/>
    <w:rsid w:val="00540650"/>
    <w:rsid w:val="00540B87"/>
    <w:rsid w:val="00542AB0"/>
    <w:rsid w:val="00543D4D"/>
    <w:rsid w:val="00544612"/>
    <w:rsid w:val="00544772"/>
    <w:rsid w:val="005451CF"/>
    <w:rsid w:val="00547651"/>
    <w:rsid w:val="00550FD4"/>
    <w:rsid w:val="00551121"/>
    <w:rsid w:val="00553014"/>
    <w:rsid w:val="00553244"/>
    <w:rsid w:val="00555289"/>
    <w:rsid w:val="005555BF"/>
    <w:rsid w:val="0056037D"/>
    <w:rsid w:val="00563D07"/>
    <w:rsid w:val="00563F89"/>
    <w:rsid w:val="0056400F"/>
    <w:rsid w:val="00564DF4"/>
    <w:rsid w:val="00566331"/>
    <w:rsid w:val="005673AE"/>
    <w:rsid w:val="00567C14"/>
    <w:rsid w:val="00567C69"/>
    <w:rsid w:val="005701E5"/>
    <w:rsid w:val="00570A14"/>
    <w:rsid w:val="00571F59"/>
    <w:rsid w:val="0057361E"/>
    <w:rsid w:val="0057628C"/>
    <w:rsid w:val="0057763D"/>
    <w:rsid w:val="00580C9F"/>
    <w:rsid w:val="005810C9"/>
    <w:rsid w:val="00582DF0"/>
    <w:rsid w:val="00583787"/>
    <w:rsid w:val="0058416A"/>
    <w:rsid w:val="00585BD1"/>
    <w:rsid w:val="00586F4F"/>
    <w:rsid w:val="0059438F"/>
    <w:rsid w:val="00594CDF"/>
    <w:rsid w:val="00595567"/>
    <w:rsid w:val="00595F50"/>
    <w:rsid w:val="005A038B"/>
    <w:rsid w:val="005A0D23"/>
    <w:rsid w:val="005A1F0B"/>
    <w:rsid w:val="005A2A81"/>
    <w:rsid w:val="005A388E"/>
    <w:rsid w:val="005A3AFA"/>
    <w:rsid w:val="005A7544"/>
    <w:rsid w:val="005A7684"/>
    <w:rsid w:val="005B0A16"/>
    <w:rsid w:val="005B1D89"/>
    <w:rsid w:val="005B1E56"/>
    <w:rsid w:val="005B342B"/>
    <w:rsid w:val="005B3997"/>
    <w:rsid w:val="005B3AE2"/>
    <w:rsid w:val="005B500B"/>
    <w:rsid w:val="005B6922"/>
    <w:rsid w:val="005C2E5E"/>
    <w:rsid w:val="005C2F35"/>
    <w:rsid w:val="005C3FE9"/>
    <w:rsid w:val="005C50A7"/>
    <w:rsid w:val="005C63DC"/>
    <w:rsid w:val="005C6C17"/>
    <w:rsid w:val="005C7A15"/>
    <w:rsid w:val="005D1C07"/>
    <w:rsid w:val="005D23CA"/>
    <w:rsid w:val="005D2949"/>
    <w:rsid w:val="005D3CEB"/>
    <w:rsid w:val="005D44AB"/>
    <w:rsid w:val="005D6A2A"/>
    <w:rsid w:val="005D77D4"/>
    <w:rsid w:val="005E0959"/>
    <w:rsid w:val="005E12EC"/>
    <w:rsid w:val="005E13AE"/>
    <w:rsid w:val="005E191F"/>
    <w:rsid w:val="005E2129"/>
    <w:rsid w:val="005E25D3"/>
    <w:rsid w:val="005E2949"/>
    <w:rsid w:val="005E2C77"/>
    <w:rsid w:val="005E4E3A"/>
    <w:rsid w:val="005E549E"/>
    <w:rsid w:val="005E75F1"/>
    <w:rsid w:val="005F060A"/>
    <w:rsid w:val="005F0E84"/>
    <w:rsid w:val="005F1023"/>
    <w:rsid w:val="005F1DE5"/>
    <w:rsid w:val="005F2993"/>
    <w:rsid w:val="005F2B6A"/>
    <w:rsid w:val="005F4C09"/>
    <w:rsid w:val="005F4F1B"/>
    <w:rsid w:val="005F52EE"/>
    <w:rsid w:val="006029FF"/>
    <w:rsid w:val="00604192"/>
    <w:rsid w:val="006049E4"/>
    <w:rsid w:val="0060582C"/>
    <w:rsid w:val="006070A1"/>
    <w:rsid w:val="00607129"/>
    <w:rsid w:val="00607659"/>
    <w:rsid w:val="0061020E"/>
    <w:rsid w:val="00611649"/>
    <w:rsid w:val="006124D6"/>
    <w:rsid w:val="0061289C"/>
    <w:rsid w:val="00614EC1"/>
    <w:rsid w:val="00616C33"/>
    <w:rsid w:val="00617718"/>
    <w:rsid w:val="0062116C"/>
    <w:rsid w:val="006231E1"/>
    <w:rsid w:val="006239F3"/>
    <w:rsid w:val="00623F6E"/>
    <w:rsid w:val="00623FA4"/>
    <w:rsid w:val="006242D2"/>
    <w:rsid w:val="00624597"/>
    <w:rsid w:val="00624C19"/>
    <w:rsid w:val="00624EF5"/>
    <w:rsid w:val="00625003"/>
    <w:rsid w:val="00625F22"/>
    <w:rsid w:val="00626994"/>
    <w:rsid w:val="00626AA8"/>
    <w:rsid w:val="006301D3"/>
    <w:rsid w:val="006305E0"/>
    <w:rsid w:val="00632F1E"/>
    <w:rsid w:val="00633DE5"/>
    <w:rsid w:val="006358D3"/>
    <w:rsid w:val="00635A56"/>
    <w:rsid w:val="0063799D"/>
    <w:rsid w:val="00640F64"/>
    <w:rsid w:val="006429B7"/>
    <w:rsid w:val="0064311E"/>
    <w:rsid w:val="00645735"/>
    <w:rsid w:val="00645863"/>
    <w:rsid w:val="00646EDC"/>
    <w:rsid w:val="00647F09"/>
    <w:rsid w:val="006545D6"/>
    <w:rsid w:val="006548BF"/>
    <w:rsid w:val="006562DA"/>
    <w:rsid w:val="00660708"/>
    <w:rsid w:val="00665271"/>
    <w:rsid w:val="00666670"/>
    <w:rsid w:val="006667C2"/>
    <w:rsid w:val="006669F2"/>
    <w:rsid w:val="006671A4"/>
    <w:rsid w:val="006674DE"/>
    <w:rsid w:val="00670BEB"/>
    <w:rsid w:val="0067138F"/>
    <w:rsid w:val="006713B6"/>
    <w:rsid w:val="00671858"/>
    <w:rsid w:val="00671E02"/>
    <w:rsid w:val="00671E37"/>
    <w:rsid w:val="00674362"/>
    <w:rsid w:val="00676364"/>
    <w:rsid w:val="00680023"/>
    <w:rsid w:val="0068004D"/>
    <w:rsid w:val="00680572"/>
    <w:rsid w:val="00680622"/>
    <w:rsid w:val="006817CA"/>
    <w:rsid w:val="00681B43"/>
    <w:rsid w:val="00681EE9"/>
    <w:rsid w:val="0068320F"/>
    <w:rsid w:val="006838AC"/>
    <w:rsid w:val="00684226"/>
    <w:rsid w:val="00685D0E"/>
    <w:rsid w:val="006862F2"/>
    <w:rsid w:val="00686DA7"/>
    <w:rsid w:val="00686F50"/>
    <w:rsid w:val="006870D4"/>
    <w:rsid w:val="006870F8"/>
    <w:rsid w:val="0069003C"/>
    <w:rsid w:val="00693CA4"/>
    <w:rsid w:val="00693EB0"/>
    <w:rsid w:val="00695124"/>
    <w:rsid w:val="00695A15"/>
    <w:rsid w:val="006967A1"/>
    <w:rsid w:val="00696981"/>
    <w:rsid w:val="006973C0"/>
    <w:rsid w:val="00697B80"/>
    <w:rsid w:val="00697C3F"/>
    <w:rsid w:val="006A0888"/>
    <w:rsid w:val="006A16BC"/>
    <w:rsid w:val="006A248F"/>
    <w:rsid w:val="006A30C3"/>
    <w:rsid w:val="006A3431"/>
    <w:rsid w:val="006A52BC"/>
    <w:rsid w:val="006A5AB8"/>
    <w:rsid w:val="006A5F62"/>
    <w:rsid w:val="006A6814"/>
    <w:rsid w:val="006A6F8A"/>
    <w:rsid w:val="006B0317"/>
    <w:rsid w:val="006B19E7"/>
    <w:rsid w:val="006B2B98"/>
    <w:rsid w:val="006B2BC6"/>
    <w:rsid w:val="006B30A9"/>
    <w:rsid w:val="006B4CCE"/>
    <w:rsid w:val="006B53D2"/>
    <w:rsid w:val="006B5567"/>
    <w:rsid w:val="006B58D0"/>
    <w:rsid w:val="006B5CA8"/>
    <w:rsid w:val="006B6B49"/>
    <w:rsid w:val="006C06DE"/>
    <w:rsid w:val="006C1575"/>
    <w:rsid w:val="006C2262"/>
    <w:rsid w:val="006C3422"/>
    <w:rsid w:val="006C40B5"/>
    <w:rsid w:val="006C432E"/>
    <w:rsid w:val="006C499D"/>
    <w:rsid w:val="006C4A9A"/>
    <w:rsid w:val="006C567F"/>
    <w:rsid w:val="006C628A"/>
    <w:rsid w:val="006C6358"/>
    <w:rsid w:val="006C6B90"/>
    <w:rsid w:val="006C6C7C"/>
    <w:rsid w:val="006D2616"/>
    <w:rsid w:val="006D3DE2"/>
    <w:rsid w:val="006D4462"/>
    <w:rsid w:val="006D5399"/>
    <w:rsid w:val="006D5E21"/>
    <w:rsid w:val="006D5E94"/>
    <w:rsid w:val="006D64AC"/>
    <w:rsid w:val="006E2446"/>
    <w:rsid w:val="006E6E58"/>
    <w:rsid w:val="006E7412"/>
    <w:rsid w:val="006F01E5"/>
    <w:rsid w:val="006F0C43"/>
    <w:rsid w:val="006F20E2"/>
    <w:rsid w:val="006F2718"/>
    <w:rsid w:val="006F4FE8"/>
    <w:rsid w:val="006F50D6"/>
    <w:rsid w:val="006F6F0C"/>
    <w:rsid w:val="00701D8E"/>
    <w:rsid w:val="00705238"/>
    <w:rsid w:val="00710A71"/>
    <w:rsid w:val="00711B12"/>
    <w:rsid w:val="00711F71"/>
    <w:rsid w:val="007122E2"/>
    <w:rsid w:val="00712882"/>
    <w:rsid w:val="0071309C"/>
    <w:rsid w:val="007178EC"/>
    <w:rsid w:val="007212E1"/>
    <w:rsid w:val="0072382E"/>
    <w:rsid w:val="00723C2B"/>
    <w:rsid w:val="00724424"/>
    <w:rsid w:val="0072533C"/>
    <w:rsid w:val="00725748"/>
    <w:rsid w:val="00725AF1"/>
    <w:rsid w:val="0072690D"/>
    <w:rsid w:val="00731E0B"/>
    <w:rsid w:val="00732529"/>
    <w:rsid w:val="0073334B"/>
    <w:rsid w:val="007347C2"/>
    <w:rsid w:val="00735ABF"/>
    <w:rsid w:val="00736028"/>
    <w:rsid w:val="00736764"/>
    <w:rsid w:val="0073726B"/>
    <w:rsid w:val="007374D8"/>
    <w:rsid w:val="007378AE"/>
    <w:rsid w:val="0074020E"/>
    <w:rsid w:val="0074034B"/>
    <w:rsid w:val="00742461"/>
    <w:rsid w:val="007454BB"/>
    <w:rsid w:val="00745748"/>
    <w:rsid w:val="00746B15"/>
    <w:rsid w:val="00747E40"/>
    <w:rsid w:val="00750E94"/>
    <w:rsid w:val="007512F2"/>
    <w:rsid w:val="00752218"/>
    <w:rsid w:val="00752930"/>
    <w:rsid w:val="00752B08"/>
    <w:rsid w:val="00752DEB"/>
    <w:rsid w:val="00754FAF"/>
    <w:rsid w:val="00757325"/>
    <w:rsid w:val="0076064D"/>
    <w:rsid w:val="0076104D"/>
    <w:rsid w:val="00761FF6"/>
    <w:rsid w:val="00762EC9"/>
    <w:rsid w:val="0076308D"/>
    <w:rsid w:val="00763851"/>
    <w:rsid w:val="00764C3E"/>
    <w:rsid w:val="00764EBE"/>
    <w:rsid w:val="0076514B"/>
    <w:rsid w:val="00766D92"/>
    <w:rsid w:val="0076710E"/>
    <w:rsid w:val="007702A0"/>
    <w:rsid w:val="00770558"/>
    <w:rsid w:val="00772169"/>
    <w:rsid w:val="00772C0B"/>
    <w:rsid w:val="00774116"/>
    <w:rsid w:val="007753F7"/>
    <w:rsid w:val="007756FF"/>
    <w:rsid w:val="00776397"/>
    <w:rsid w:val="00776619"/>
    <w:rsid w:val="00776808"/>
    <w:rsid w:val="00776A5B"/>
    <w:rsid w:val="007770AD"/>
    <w:rsid w:val="00777AC9"/>
    <w:rsid w:val="0078052A"/>
    <w:rsid w:val="007810C6"/>
    <w:rsid w:val="0078233C"/>
    <w:rsid w:val="00782C0A"/>
    <w:rsid w:val="007834F7"/>
    <w:rsid w:val="00783CF2"/>
    <w:rsid w:val="0078484A"/>
    <w:rsid w:val="00785422"/>
    <w:rsid w:val="00785F0B"/>
    <w:rsid w:val="0078632C"/>
    <w:rsid w:val="00787C8E"/>
    <w:rsid w:val="007907AE"/>
    <w:rsid w:val="00792176"/>
    <w:rsid w:val="00793315"/>
    <w:rsid w:val="00793C52"/>
    <w:rsid w:val="00795431"/>
    <w:rsid w:val="007954D1"/>
    <w:rsid w:val="00797BDC"/>
    <w:rsid w:val="007A08D0"/>
    <w:rsid w:val="007A0D4A"/>
    <w:rsid w:val="007A147C"/>
    <w:rsid w:val="007A2ABD"/>
    <w:rsid w:val="007A42F4"/>
    <w:rsid w:val="007A43E8"/>
    <w:rsid w:val="007A48A3"/>
    <w:rsid w:val="007A5F5C"/>
    <w:rsid w:val="007A607D"/>
    <w:rsid w:val="007B0772"/>
    <w:rsid w:val="007B1251"/>
    <w:rsid w:val="007B19F2"/>
    <w:rsid w:val="007B22B9"/>
    <w:rsid w:val="007B44D0"/>
    <w:rsid w:val="007C02CA"/>
    <w:rsid w:val="007C1936"/>
    <w:rsid w:val="007C1D84"/>
    <w:rsid w:val="007C4F15"/>
    <w:rsid w:val="007C52CE"/>
    <w:rsid w:val="007C5D45"/>
    <w:rsid w:val="007C780A"/>
    <w:rsid w:val="007C79D7"/>
    <w:rsid w:val="007C7E4D"/>
    <w:rsid w:val="007D2FFF"/>
    <w:rsid w:val="007D3732"/>
    <w:rsid w:val="007D427B"/>
    <w:rsid w:val="007D46DC"/>
    <w:rsid w:val="007D792A"/>
    <w:rsid w:val="007E0B68"/>
    <w:rsid w:val="007E1124"/>
    <w:rsid w:val="007E1854"/>
    <w:rsid w:val="007E23D1"/>
    <w:rsid w:val="007E32C5"/>
    <w:rsid w:val="007E39E6"/>
    <w:rsid w:val="007E3EFB"/>
    <w:rsid w:val="007E4D1D"/>
    <w:rsid w:val="007E5386"/>
    <w:rsid w:val="007E5460"/>
    <w:rsid w:val="007E67DD"/>
    <w:rsid w:val="007E6DB2"/>
    <w:rsid w:val="007F0333"/>
    <w:rsid w:val="007F04F5"/>
    <w:rsid w:val="007F164A"/>
    <w:rsid w:val="007F2B6D"/>
    <w:rsid w:val="007F2E5C"/>
    <w:rsid w:val="007F5254"/>
    <w:rsid w:val="007F61FE"/>
    <w:rsid w:val="0080042A"/>
    <w:rsid w:val="0080049C"/>
    <w:rsid w:val="008040D0"/>
    <w:rsid w:val="0080434A"/>
    <w:rsid w:val="00805A70"/>
    <w:rsid w:val="00805C6B"/>
    <w:rsid w:val="008060AA"/>
    <w:rsid w:val="00807A19"/>
    <w:rsid w:val="00810685"/>
    <w:rsid w:val="00811D2B"/>
    <w:rsid w:val="008128EC"/>
    <w:rsid w:val="00813F92"/>
    <w:rsid w:val="008142ED"/>
    <w:rsid w:val="008166CE"/>
    <w:rsid w:val="00816EAE"/>
    <w:rsid w:val="008177F7"/>
    <w:rsid w:val="00820913"/>
    <w:rsid w:val="008232B1"/>
    <w:rsid w:val="00823F1E"/>
    <w:rsid w:val="00824063"/>
    <w:rsid w:val="00825E84"/>
    <w:rsid w:val="0082632B"/>
    <w:rsid w:val="008307A7"/>
    <w:rsid w:val="00831766"/>
    <w:rsid w:val="008318AF"/>
    <w:rsid w:val="00832A68"/>
    <w:rsid w:val="00833DEC"/>
    <w:rsid w:val="00834815"/>
    <w:rsid w:val="008356C0"/>
    <w:rsid w:val="00835FBD"/>
    <w:rsid w:val="00836498"/>
    <w:rsid w:val="0083718E"/>
    <w:rsid w:val="008406E8"/>
    <w:rsid w:val="00841C62"/>
    <w:rsid w:val="008424E5"/>
    <w:rsid w:val="00843097"/>
    <w:rsid w:val="0084388D"/>
    <w:rsid w:val="00843FED"/>
    <w:rsid w:val="008441C0"/>
    <w:rsid w:val="008451F8"/>
    <w:rsid w:val="0084614B"/>
    <w:rsid w:val="008474C1"/>
    <w:rsid w:val="00850008"/>
    <w:rsid w:val="0085017C"/>
    <w:rsid w:val="008505EE"/>
    <w:rsid w:val="008507BA"/>
    <w:rsid w:val="00851D7B"/>
    <w:rsid w:val="00852367"/>
    <w:rsid w:val="00852DEF"/>
    <w:rsid w:val="00853705"/>
    <w:rsid w:val="00853B0F"/>
    <w:rsid w:val="008550CA"/>
    <w:rsid w:val="008551F5"/>
    <w:rsid w:val="00855308"/>
    <w:rsid w:val="00856103"/>
    <w:rsid w:val="00857240"/>
    <w:rsid w:val="00862062"/>
    <w:rsid w:val="00862551"/>
    <w:rsid w:val="00862B68"/>
    <w:rsid w:val="008633E7"/>
    <w:rsid w:val="00863BCF"/>
    <w:rsid w:val="00863CBF"/>
    <w:rsid w:val="008651ED"/>
    <w:rsid w:val="00866D22"/>
    <w:rsid w:val="0087016B"/>
    <w:rsid w:val="0087246C"/>
    <w:rsid w:val="00872ACD"/>
    <w:rsid w:val="00873041"/>
    <w:rsid w:val="00873467"/>
    <w:rsid w:val="00873845"/>
    <w:rsid w:val="008739BB"/>
    <w:rsid w:val="00874286"/>
    <w:rsid w:val="0087496F"/>
    <w:rsid w:val="008754E5"/>
    <w:rsid w:val="00877295"/>
    <w:rsid w:val="0087771F"/>
    <w:rsid w:val="00880301"/>
    <w:rsid w:val="0088053B"/>
    <w:rsid w:val="0088136B"/>
    <w:rsid w:val="008824ED"/>
    <w:rsid w:val="00882B2A"/>
    <w:rsid w:val="00882FA1"/>
    <w:rsid w:val="008834DA"/>
    <w:rsid w:val="00883941"/>
    <w:rsid w:val="00883FC0"/>
    <w:rsid w:val="00884164"/>
    <w:rsid w:val="00885237"/>
    <w:rsid w:val="00885A6F"/>
    <w:rsid w:val="008867B5"/>
    <w:rsid w:val="0088680D"/>
    <w:rsid w:val="00887CE4"/>
    <w:rsid w:val="00891B8D"/>
    <w:rsid w:val="00892608"/>
    <w:rsid w:val="00892E57"/>
    <w:rsid w:val="008955BC"/>
    <w:rsid w:val="00895C76"/>
    <w:rsid w:val="00895D0A"/>
    <w:rsid w:val="00897478"/>
    <w:rsid w:val="008A12AC"/>
    <w:rsid w:val="008A3F8C"/>
    <w:rsid w:val="008A5277"/>
    <w:rsid w:val="008A56BF"/>
    <w:rsid w:val="008B0B7D"/>
    <w:rsid w:val="008B177A"/>
    <w:rsid w:val="008B3636"/>
    <w:rsid w:val="008B3F03"/>
    <w:rsid w:val="008B4C99"/>
    <w:rsid w:val="008B4E60"/>
    <w:rsid w:val="008B5139"/>
    <w:rsid w:val="008B6A15"/>
    <w:rsid w:val="008B6E17"/>
    <w:rsid w:val="008C0ABC"/>
    <w:rsid w:val="008C1222"/>
    <w:rsid w:val="008C1EF2"/>
    <w:rsid w:val="008C1F62"/>
    <w:rsid w:val="008C2ACC"/>
    <w:rsid w:val="008C2ACF"/>
    <w:rsid w:val="008C357C"/>
    <w:rsid w:val="008C389C"/>
    <w:rsid w:val="008C7C9C"/>
    <w:rsid w:val="008D07D0"/>
    <w:rsid w:val="008D2B1D"/>
    <w:rsid w:val="008D39F2"/>
    <w:rsid w:val="008D43FE"/>
    <w:rsid w:val="008D5469"/>
    <w:rsid w:val="008D6B1E"/>
    <w:rsid w:val="008E0205"/>
    <w:rsid w:val="008E124F"/>
    <w:rsid w:val="008E14A3"/>
    <w:rsid w:val="008E2675"/>
    <w:rsid w:val="008E4C5F"/>
    <w:rsid w:val="008E6C14"/>
    <w:rsid w:val="008E7EAE"/>
    <w:rsid w:val="008F0E76"/>
    <w:rsid w:val="008F10B3"/>
    <w:rsid w:val="008F3101"/>
    <w:rsid w:val="008F3679"/>
    <w:rsid w:val="008F3C7F"/>
    <w:rsid w:val="008F4C1C"/>
    <w:rsid w:val="008F5119"/>
    <w:rsid w:val="008F6500"/>
    <w:rsid w:val="008F6552"/>
    <w:rsid w:val="008F77CB"/>
    <w:rsid w:val="009013DC"/>
    <w:rsid w:val="00901607"/>
    <w:rsid w:val="00902221"/>
    <w:rsid w:val="00902B53"/>
    <w:rsid w:val="00903B3F"/>
    <w:rsid w:val="0090504A"/>
    <w:rsid w:val="0090506A"/>
    <w:rsid w:val="00905CBD"/>
    <w:rsid w:val="00906434"/>
    <w:rsid w:val="009066B3"/>
    <w:rsid w:val="00907FDE"/>
    <w:rsid w:val="00910640"/>
    <w:rsid w:val="00910E39"/>
    <w:rsid w:val="00912227"/>
    <w:rsid w:val="00912BCA"/>
    <w:rsid w:val="00913AD8"/>
    <w:rsid w:val="00913CBB"/>
    <w:rsid w:val="00913D67"/>
    <w:rsid w:val="00913EFF"/>
    <w:rsid w:val="00915619"/>
    <w:rsid w:val="009157EC"/>
    <w:rsid w:val="00915B91"/>
    <w:rsid w:val="00915BBC"/>
    <w:rsid w:val="00916355"/>
    <w:rsid w:val="00916C62"/>
    <w:rsid w:val="00920BC4"/>
    <w:rsid w:val="0092324A"/>
    <w:rsid w:val="00926F54"/>
    <w:rsid w:val="009278DF"/>
    <w:rsid w:val="0093144E"/>
    <w:rsid w:val="0093465E"/>
    <w:rsid w:val="00934A3D"/>
    <w:rsid w:val="0093503F"/>
    <w:rsid w:val="009358AF"/>
    <w:rsid w:val="00936A35"/>
    <w:rsid w:val="009374E5"/>
    <w:rsid w:val="00937A0C"/>
    <w:rsid w:val="00940EA5"/>
    <w:rsid w:val="00941CC9"/>
    <w:rsid w:val="00943537"/>
    <w:rsid w:val="00944851"/>
    <w:rsid w:val="00946187"/>
    <w:rsid w:val="00946326"/>
    <w:rsid w:val="0094697E"/>
    <w:rsid w:val="009477C0"/>
    <w:rsid w:val="009516A4"/>
    <w:rsid w:val="009521A0"/>
    <w:rsid w:val="00953D26"/>
    <w:rsid w:val="0095422E"/>
    <w:rsid w:val="009547FF"/>
    <w:rsid w:val="00954BE3"/>
    <w:rsid w:val="00954E97"/>
    <w:rsid w:val="00954F73"/>
    <w:rsid w:val="00956DC6"/>
    <w:rsid w:val="00961FA3"/>
    <w:rsid w:val="00962A6D"/>
    <w:rsid w:val="00962BB1"/>
    <w:rsid w:val="009631F1"/>
    <w:rsid w:val="009633AC"/>
    <w:rsid w:val="00963435"/>
    <w:rsid w:val="009634C2"/>
    <w:rsid w:val="009637B6"/>
    <w:rsid w:val="00964722"/>
    <w:rsid w:val="009662F3"/>
    <w:rsid w:val="00966663"/>
    <w:rsid w:val="00967D68"/>
    <w:rsid w:val="00967FE9"/>
    <w:rsid w:val="009714B4"/>
    <w:rsid w:val="00971A88"/>
    <w:rsid w:val="00972A73"/>
    <w:rsid w:val="00972C74"/>
    <w:rsid w:val="00973A30"/>
    <w:rsid w:val="00974905"/>
    <w:rsid w:val="009754AA"/>
    <w:rsid w:val="0097587C"/>
    <w:rsid w:val="00975E6A"/>
    <w:rsid w:val="009762B1"/>
    <w:rsid w:val="009776B4"/>
    <w:rsid w:val="009806CF"/>
    <w:rsid w:val="00981B71"/>
    <w:rsid w:val="009826BB"/>
    <w:rsid w:val="009829C3"/>
    <w:rsid w:val="00982A8E"/>
    <w:rsid w:val="00983D02"/>
    <w:rsid w:val="00984C25"/>
    <w:rsid w:val="00985F72"/>
    <w:rsid w:val="009860C4"/>
    <w:rsid w:val="0098705D"/>
    <w:rsid w:val="009870C2"/>
    <w:rsid w:val="009902EA"/>
    <w:rsid w:val="00991516"/>
    <w:rsid w:val="00991872"/>
    <w:rsid w:val="00991B28"/>
    <w:rsid w:val="00991C85"/>
    <w:rsid w:val="0099261E"/>
    <w:rsid w:val="00992DAD"/>
    <w:rsid w:val="00994B03"/>
    <w:rsid w:val="00994C14"/>
    <w:rsid w:val="009966B6"/>
    <w:rsid w:val="009966CA"/>
    <w:rsid w:val="009A0662"/>
    <w:rsid w:val="009A06DF"/>
    <w:rsid w:val="009A0770"/>
    <w:rsid w:val="009A1F35"/>
    <w:rsid w:val="009A484E"/>
    <w:rsid w:val="009A4867"/>
    <w:rsid w:val="009A555D"/>
    <w:rsid w:val="009A6CD7"/>
    <w:rsid w:val="009A7968"/>
    <w:rsid w:val="009B1568"/>
    <w:rsid w:val="009B31BE"/>
    <w:rsid w:val="009B388F"/>
    <w:rsid w:val="009B4EB7"/>
    <w:rsid w:val="009B5C0D"/>
    <w:rsid w:val="009B64AE"/>
    <w:rsid w:val="009B7769"/>
    <w:rsid w:val="009B7B29"/>
    <w:rsid w:val="009B7CFC"/>
    <w:rsid w:val="009C175C"/>
    <w:rsid w:val="009C2AC6"/>
    <w:rsid w:val="009C2BBA"/>
    <w:rsid w:val="009C363A"/>
    <w:rsid w:val="009C37AF"/>
    <w:rsid w:val="009C48A6"/>
    <w:rsid w:val="009C767C"/>
    <w:rsid w:val="009C7D7E"/>
    <w:rsid w:val="009D0515"/>
    <w:rsid w:val="009D0609"/>
    <w:rsid w:val="009D0CA7"/>
    <w:rsid w:val="009D2892"/>
    <w:rsid w:val="009D2D6B"/>
    <w:rsid w:val="009D37F7"/>
    <w:rsid w:val="009D4DC2"/>
    <w:rsid w:val="009D53EB"/>
    <w:rsid w:val="009D53F7"/>
    <w:rsid w:val="009D612F"/>
    <w:rsid w:val="009D6666"/>
    <w:rsid w:val="009D6FD8"/>
    <w:rsid w:val="009E1635"/>
    <w:rsid w:val="009E1C74"/>
    <w:rsid w:val="009E36C9"/>
    <w:rsid w:val="009E3893"/>
    <w:rsid w:val="009E49B8"/>
    <w:rsid w:val="009E4BF5"/>
    <w:rsid w:val="009E5A96"/>
    <w:rsid w:val="009E6BC1"/>
    <w:rsid w:val="009E7486"/>
    <w:rsid w:val="009F0012"/>
    <w:rsid w:val="009F05CA"/>
    <w:rsid w:val="009F1D34"/>
    <w:rsid w:val="009F21E7"/>
    <w:rsid w:val="009F480B"/>
    <w:rsid w:val="009F494E"/>
    <w:rsid w:val="009F4F79"/>
    <w:rsid w:val="009F548F"/>
    <w:rsid w:val="009F6494"/>
    <w:rsid w:val="009F7713"/>
    <w:rsid w:val="00A00F93"/>
    <w:rsid w:val="00A01B3E"/>
    <w:rsid w:val="00A03B76"/>
    <w:rsid w:val="00A03F8E"/>
    <w:rsid w:val="00A0516B"/>
    <w:rsid w:val="00A06D32"/>
    <w:rsid w:val="00A07472"/>
    <w:rsid w:val="00A1069F"/>
    <w:rsid w:val="00A10EF2"/>
    <w:rsid w:val="00A11950"/>
    <w:rsid w:val="00A11C28"/>
    <w:rsid w:val="00A12272"/>
    <w:rsid w:val="00A126BF"/>
    <w:rsid w:val="00A12A9E"/>
    <w:rsid w:val="00A12C04"/>
    <w:rsid w:val="00A12C7A"/>
    <w:rsid w:val="00A150F6"/>
    <w:rsid w:val="00A157E7"/>
    <w:rsid w:val="00A177CE"/>
    <w:rsid w:val="00A203F3"/>
    <w:rsid w:val="00A217B2"/>
    <w:rsid w:val="00A21C80"/>
    <w:rsid w:val="00A245FB"/>
    <w:rsid w:val="00A252B3"/>
    <w:rsid w:val="00A25514"/>
    <w:rsid w:val="00A258B8"/>
    <w:rsid w:val="00A25C5B"/>
    <w:rsid w:val="00A2675F"/>
    <w:rsid w:val="00A31A23"/>
    <w:rsid w:val="00A31FA4"/>
    <w:rsid w:val="00A335F0"/>
    <w:rsid w:val="00A340B0"/>
    <w:rsid w:val="00A34804"/>
    <w:rsid w:val="00A34FFD"/>
    <w:rsid w:val="00A3573A"/>
    <w:rsid w:val="00A35E6F"/>
    <w:rsid w:val="00A37333"/>
    <w:rsid w:val="00A37AB2"/>
    <w:rsid w:val="00A37B1E"/>
    <w:rsid w:val="00A41FAD"/>
    <w:rsid w:val="00A42356"/>
    <w:rsid w:val="00A44E6A"/>
    <w:rsid w:val="00A452E2"/>
    <w:rsid w:val="00A45390"/>
    <w:rsid w:val="00A465B0"/>
    <w:rsid w:val="00A46980"/>
    <w:rsid w:val="00A5032D"/>
    <w:rsid w:val="00A506AE"/>
    <w:rsid w:val="00A50FA4"/>
    <w:rsid w:val="00A51D67"/>
    <w:rsid w:val="00A53354"/>
    <w:rsid w:val="00A5426A"/>
    <w:rsid w:val="00A55048"/>
    <w:rsid w:val="00A57373"/>
    <w:rsid w:val="00A615B2"/>
    <w:rsid w:val="00A61742"/>
    <w:rsid w:val="00A61826"/>
    <w:rsid w:val="00A620C1"/>
    <w:rsid w:val="00A633FC"/>
    <w:rsid w:val="00A6479E"/>
    <w:rsid w:val="00A66485"/>
    <w:rsid w:val="00A679D8"/>
    <w:rsid w:val="00A67DA3"/>
    <w:rsid w:val="00A7040B"/>
    <w:rsid w:val="00A705B6"/>
    <w:rsid w:val="00A7104E"/>
    <w:rsid w:val="00A711C7"/>
    <w:rsid w:val="00A71385"/>
    <w:rsid w:val="00A719E7"/>
    <w:rsid w:val="00A74A35"/>
    <w:rsid w:val="00A74CC9"/>
    <w:rsid w:val="00A75916"/>
    <w:rsid w:val="00A75D6B"/>
    <w:rsid w:val="00A75E8F"/>
    <w:rsid w:val="00A769FA"/>
    <w:rsid w:val="00A76B63"/>
    <w:rsid w:val="00A76E71"/>
    <w:rsid w:val="00A77086"/>
    <w:rsid w:val="00A77297"/>
    <w:rsid w:val="00A81557"/>
    <w:rsid w:val="00A82344"/>
    <w:rsid w:val="00A85B88"/>
    <w:rsid w:val="00A86F6B"/>
    <w:rsid w:val="00A87627"/>
    <w:rsid w:val="00A87D1D"/>
    <w:rsid w:val="00A914FA"/>
    <w:rsid w:val="00A91663"/>
    <w:rsid w:val="00A92E99"/>
    <w:rsid w:val="00A933DF"/>
    <w:rsid w:val="00A94714"/>
    <w:rsid w:val="00A94723"/>
    <w:rsid w:val="00A9562D"/>
    <w:rsid w:val="00A96A4B"/>
    <w:rsid w:val="00A97550"/>
    <w:rsid w:val="00AA242E"/>
    <w:rsid w:val="00AA391C"/>
    <w:rsid w:val="00AA4C98"/>
    <w:rsid w:val="00AA5093"/>
    <w:rsid w:val="00AA514A"/>
    <w:rsid w:val="00AA5A77"/>
    <w:rsid w:val="00AA5ECA"/>
    <w:rsid w:val="00AA6571"/>
    <w:rsid w:val="00AA6A2E"/>
    <w:rsid w:val="00AA6B73"/>
    <w:rsid w:val="00AA7407"/>
    <w:rsid w:val="00AB1BDB"/>
    <w:rsid w:val="00AB1E70"/>
    <w:rsid w:val="00AB241F"/>
    <w:rsid w:val="00AB2DEF"/>
    <w:rsid w:val="00AB3153"/>
    <w:rsid w:val="00AB3F01"/>
    <w:rsid w:val="00AB4801"/>
    <w:rsid w:val="00AB4B01"/>
    <w:rsid w:val="00AB4C82"/>
    <w:rsid w:val="00AB5CE2"/>
    <w:rsid w:val="00AC0B39"/>
    <w:rsid w:val="00AC0C9A"/>
    <w:rsid w:val="00AC0F65"/>
    <w:rsid w:val="00AC3AA0"/>
    <w:rsid w:val="00AC4181"/>
    <w:rsid w:val="00AC4C61"/>
    <w:rsid w:val="00AC5DE8"/>
    <w:rsid w:val="00AC69AA"/>
    <w:rsid w:val="00AC6A05"/>
    <w:rsid w:val="00AD001A"/>
    <w:rsid w:val="00AD1973"/>
    <w:rsid w:val="00AD4C2F"/>
    <w:rsid w:val="00AD4EE8"/>
    <w:rsid w:val="00AD5026"/>
    <w:rsid w:val="00AD5874"/>
    <w:rsid w:val="00AD6249"/>
    <w:rsid w:val="00AE010F"/>
    <w:rsid w:val="00AE1FA1"/>
    <w:rsid w:val="00AE2CFD"/>
    <w:rsid w:val="00AE3425"/>
    <w:rsid w:val="00AE3BB1"/>
    <w:rsid w:val="00AE3EA3"/>
    <w:rsid w:val="00AE44A5"/>
    <w:rsid w:val="00AE60D4"/>
    <w:rsid w:val="00AE6221"/>
    <w:rsid w:val="00AE637A"/>
    <w:rsid w:val="00AE6B94"/>
    <w:rsid w:val="00AE79D6"/>
    <w:rsid w:val="00AF034D"/>
    <w:rsid w:val="00AF25A5"/>
    <w:rsid w:val="00AF2DEF"/>
    <w:rsid w:val="00AF5813"/>
    <w:rsid w:val="00B0221F"/>
    <w:rsid w:val="00B066FA"/>
    <w:rsid w:val="00B06877"/>
    <w:rsid w:val="00B07BDA"/>
    <w:rsid w:val="00B07FA8"/>
    <w:rsid w:val="00B107CA"/>
    <w:rsid w:val="00B117D8"/>
    <w:rsid w:val="00B119D4"/>
    <w:rsid w:val="00B129FF"/>
    <w:rsid w:val="00B15C6D"/>
    <w:rsid w:val="00B1606C"/>
    <w:rsid w:val="00B16267"/>
    <w:rsid w:val="00B1697C"/>
    <w:rsid w:val="00B16A47"/>
    <w:rsid w:val="00B16DDC"/>
    <w:rsid w:val="00B228BE"/>
    <w:rsid w:val="00B22F7E"/>
    <w:rsid w:val="00B2380D"/>
    <w:rsid w:val="00B258AD"/>
    <w:rsid w:val="00B25D78"/>
    <w:rsid w:val="00B27ADB"/>
    <w:rsid w:val="00B30958"/>
    <w:rsid w:val="00B30E85"/>
    <w:rsid w:val="00B327B0"/>
    <w:rsid w:val="00B32808"/>
    <w:rsid w:val="00B33336"/>
    <w:rsid w:val="00B34D43"/>
    <w:rsid w:val="00B3588B"/>
    <w:rsid w:val="00B362DB"/>
    <w:rsid w:val="00B378DE"/>
    <w:rsid w:val="00B37EDC"/>
    <w:rsid w:val="00B440E7"/>
    <w:rsid w:val="00B4448B"/>
    <w:rsid w:val="00B44AEB"/>
    <w:rsid w:val="00B4600A"/>
    <w:rsid w:val="00B47688"/>
    <w:rsid w:val="00B50BAA"/>
    <w:rsid w:val="00B523A6"/>
    <w:rsid w:val="00B52673"/>
    <w:rsid w:val="00B542D8"/>
    <w:rsid w:val="00B547D5"/>
    <w:rsid w:val="00B55784"/>
    <w:rsid w:val="00B56A3F"/>
    <w:rsid w:val="00B57015"/>
    <w:rsid w:val="00B572FF"/>
    <w:rsid w:val="00B57A09"/>
    <w:rsid w:val="00B57C12"/>
    <w:rsid w:val="00B61259"/>
    <w:rsid w:val="00B612C6"/>
    <w:rsid w:val="00B61470"/>
    <w:rsid w:val="00B61C67"/>
    <w:rsid w:val="00B62FCE"/>
    <w:rsid w:val="00B63F38"/>
    <w:rsid w:val="00B63F71"/>
    <w:rsid w:val="00B65671"/>
    <w:rsid w:val="00B65925"/>
    <w:rsid w:val="00B65A8D"/>
    <w:rsid w:val="00B65EF8"/>
    <w:rsid w:val="00B661FF"/>
    <w:rsid w:val="00B662A2"/>
    <w:rsid w:val="00B676F0"/>
    <w:rsid w:val="00B71F50"/>
    <w:rsid w:val="00B72F5F"/>
    <w:rsid w:val="00B73676"/>
    <w:rsid w:val="00B746AC"/>
    <w:rsid w:val="00B74BBB"/>
    <w:rsid w:val="00B75870"/>
    <w:rsid w:val="00B76763"/>
    <w:rsid w:val="00B76AFD"/>
    <w:rsid w:val="00B76BA4"/>
    <w:rsid w:val="00B80E3E"/>
    <w:rsid w:val="00B81C36"/>
    <w:rsid w:val="00B83BE7"/>
    <w:rsid w:val="00B84815"/>
    <w:rsid w:val="00B84CAF"/>
    <w:rsid w:val="00B85AFC"/>
    <w:rsid w:val="00B85ED3"/>
    <w:rsid w:val="00B87E32"/>
    <w:rsid w:val="00B9057F"/>
    <w:rsid w:val="00B92DF9"/>
    <w:rsid w:val="00B93440"/>
    <w:rsid w:val="00B93F50"/>
    <w:rsid w:val="00B94AAD"/>
    <w:rsid w:val="00B96108"/>
    <w:rsid w:val="00B97E51"/>
    <w:rsid w:val="00B97EAD"/>
    <w:rsid w:val="00BA01B8"/>
    <w:rsid w:val="00BA0B0D"/>
    <w:rsid w:val="00BA0B15"/>
    <w:rsid w:val="00BA116B"/>
    <w:rsid w:val="00BA44EA"/>
    <w:rsid w:val="00BA583C"/>
    <w:rsid w:val="00BA5E80"/>
    <w:rsid w:val="00BA7B53"/>
    <w:rsid w:val="00BB14C6"/>
    <w:rsid w:val="00BB1FA7"/>
    <w:rsid w:val="00BB3BAC"/>
    <w:rsid w:val="00BB416B"/>
    <w:rsid w:val="00BB4626"/>
    <w:rsid w:val="00BB4BEC"/>
    <w:rsid w:val="00BB5BCE"/>
    <w:rsid w:val="00BC0B85"/>
    <w:rsid w:val="00BC1226"/>
    <w:rsid w:val="00BC1CB0"/>
    <w:rsid w:val="00BC2EA1"/>
    <w:rsid w:val="00BC33D9"/>
    <w:rsid w:val="00BC3DB8"/>
    <w:rsid w:val="00BC55B2"/>
    <w:rsid w:val="00BC5FBB"/>
    <w:rsid w:val="00BC6EB3"/>
    <w:rsid w:val="00BC6FD4"/>
    <w:rsid w:val="00BD032E"/>
    <w:rsid w:val="00BD099F"/>
    <w:rsid w:val="00BD2EA1"/>
    <w:rsid w:val="00BD4001"/>
    <w:rsid w:val="00BD44EF"/>
    <w:rsid w:val="00BD582B"/>
    <w:rsid w:val="00BD75CE"/>
    <w:rsid w:val="00BE036D"/>
    <w:rsid w:val="00BE0F4A"/>
    <w:rsid w:val="00BE18D2"/>
    <w:rsid w:val="00BE408A"/>
    <w:rsid w:val="00BE45F5"/>
    <w:rsid w:val="00BE4ECF"/>
    <w:rsid w:val="00BF4823"/>
    <w:rsid w:val="00BF4C52"/>
    <w:rsid w:val="00BF6A3F"/>
    <w:rsid w:val="00C003DE"/>
    <w:rsid w:val="00C01108"/>
    <w:rsid w:val="00C01319"/>
    <w:rsid w:val="00C01806"/>
    <w:rsid w:val="00C0243E"/>
    <w:rsid w:val="00C0295F"/>
    <w:rsid w:val="00C02DE6"/>
    <w:rsid w:val="00C03058"/>
    <w:rsid w:val="00C035F0"/>
    <w:rsid w:val="00C041AB"/>
    <w:rsid w:val="00C0477B"/>
    <w:rsid w:val="00C04DC4"/>
    <w:rsid w:val="00C0584B"/>
    <w:rsid w:val="00C06052"/>
    <w:rsid w:val="00C06270"/>
    <w:rsid w:val="00C0672B"/>
    <w:rsid w:val="00C06894"/>
    <w:rsid w:val="00C07058"/>
    <w:rsid w:val="00C07A90"/>
    <w:rsid w:val="00C10039"/>
    <w:rsid w:val="00C10686"/>
    <w:rsid w:val="00C133BD"/>
    <w:rsid w:val="00C137A3"/>
    <w:rsid w:val="00C13C8E"/>
    <w:rsid w:val="00C149B7"/>
    <w:rsid w:val="00C14CAE"/>
    <w:rsid w:val="00C150D0"/>
    <w:rsid w:val="00C1666C"/>
    <w:rsid w:val="00C20423"/>
    <w:rsid w:val="00C21AE6"/>
    <w:rsid w:val="00C24571"/>
    <w:rsid w:val="00C24709"/>
    <w:rsid w:val="00C25D7A"/>
    <w:rsid w:val="00C25EF2"/>
    <w:rsid w:val="00C26D01"/>
    <w:rsid w:val="00C27293"/>
    <w:rsid w:val="00C27AF9"/>
    <w:rsid w:val="00C3022A"/>
    <w:rsid w:val="00C30CB9"/>
    <w:rsid w:val="00C31488"/>
    <w:rsid w:val="00C31781"/>
    <w:rsid w:val="00C326FD"/>
    <w:rsid w:val="00C327C1"/>
    <w:rsid w:val="00C3316F"/>
    <w:rsid w:val="00C331C0"/>
    <w:rsid w:val="00C344E6"/>
    <w:rsid w:val="00C3493C"/>
    <w:rsid w:val="00C34D07"/>
    <w:rsid w:val="00C354E3"/>
    <w:rsid w:val="00C35919"/>
    <w:rsid w:val="00C36394"/>
    <w:rsid w:val="00C37156"/>
    <w:rsid w:val="00C371D0"/>
    <w:rsid w:val="00C42D17"/>
    <w:rsid w:val="00C43510"/>
    <w:rsid w:val="00C437C7"/>
    <w:rsid w:val="00C44801"/>
    <w:rsid w:val="00C4582A"/>
    <w:rsid w:val="00C45AE3"/>
    <w:rsid w:val="00C45BAD"/>
    <w:rsid w:val="00C468BE"/>
    <w:rsid w:val="00C47B15"/>
    <w:rsid w:val="00C5006C"/>
    <w:rsid w:val="00C54945"/>
    <w:rsid w:val="00C54CFC"/>
    <w:rsid w:val="00C55465"/>
    <w:rsid w:val="00C555D3"/>
    <w:rsid w:val="00C56DCF"/>
    <w:rsid w:val="00C60F42"/>
    <w:rsid w:val="00C61469"/>
    <w:rsid w:val="00C624A3"/>
    <w:rsid w:val="00C6280D"/>
    <w:rsid w:val="00C62EEC"/>
    <w:rsid w:val="00C63DE2"/>
    <w:rsid w:val="00C653DB"/>
    <w:rsid w:val="00C65A9B"/>
    <w:rsid w:val="00C662DE"/>
    <w:rsid w:val="00C66C20"/>
    <w:rsid w:val="00C66E5D"/>
    <w:rsid w:val="00C70346"/>
    <w:rsid w:val="00C70B7C"/>
    <w:rsid w:val="00C70CC4"/>
    <w:rsid w:val="00C714A7"/>
    <w:rsid w:val="00C715BC"/>
    <w:rsid w:val="00C73352"/>
    <w:rsid w:val="00C73590"/>
    <w:rsid w:val="00C7379C"/>
    <w:rsid w:val="00C7437A"/>
    <w:rsid w:val="00C74570"/>
    <w:rsid w:val="00C75D82"/>
    <w:rsid w:val="00C7638E"/>
    <w:rsid w:val="00C76484"/>
    <w:rsid w:val="00C7656C"/>
    <w:rsid w:val="00C7744D"/>
    <w:rsid w:val="00C80570"/>
    <w:rsid w:val="00C809EF"/>
    <w:rsid w:val="00C83982"/>
    <w:rsid w:val="00C83994"/>
    <w:rsid w:val="00C84817"/>
    <w:rsid w:val="00C84C6D"/>
    <w:rsid w:val="00C84EE8"/>
    <w:rsid w:val="00C85217"/>
    <w:rsid w:val="00C8561E"/>
    <w:rsid w:val="00C87AB9"/>
    <w:rsid w:val="00C91F3E"/>
    <w:rsid w:val="00C9277E"/>
    <w:rsid w:val="00C92A5B"/>
    <w:rsid w:val="00C95519"/>
    <w:rsid w:val="00C96184"/>
    <w:rsid w:val="00C97320"/>
    <w:rsid w:val="00C977ED"/>
    <w:rsid w:val="00CA047E"/>
    <w:rsid w:val="00CA18B6"/>
    <w:rsid w:val="00CA23A1"/>
    <w:rsid w:val="00CA5006"/>
    <w:rsid w:val="00CA6834"/>
    <w:rsid w:val="00CA728C"/>
    <w:rsid w:val="00CA7E06"/>
    <w:rsid w:val="00CB0753"/>
    <w:rsid w:val="00CB36E4"/>
    <w:rsid w:val="00CB3EC9"/>
    <w:rsid w:val="00CB4591"/>
    <w:rsid w:val="00CB5484"/>
    <w:rsid w:val="00CB6683"/>
    <w:rsid w:val="00CC1448"/>
    <w:rsid w:val="00CC1840"/>
    <w:rsid w:val="00CC2DD5"/>
    <w:rsid w:val="00CC3B48"/>
    <w:rsid w:val="00CC4075"/>
    <w:rsid w:val="00CC49AC"/>
    <w:rsid w:val="00CC7F26"/>
    <w:rsid w:val="00CD08D3"/>
    <w:rsid w:val="00CD1F70"/>
    <w:rsid w:val="00CD369C"/>
    <w:rsid w:val="00CD37D3"/>
    <w:rsid w:val="00CD5942"/>
    <w:rsid w:val="00CD614B"/>
    <w:rsid w:val="00CD7DCF"/>
    <w:rsid w:val="00CE02D2"/>
    <w:rsid w:val="00CE0FF7"/>
    <w:rsid w:val="00CE2717"/>
    <w:rsid w:val="00CE28D4"/>
    <w:rsid w:val="00CE46B6"/>
    <w:rsid w:val="00CE510A"/>
    <w:rsid w:val="00CE67BD"/>
    <w:rsid w:val="00CE6E1C"/>
    <w:rsid w:val="00CE777D"/>
    <w:rsid w:val="00CF05F2"/>
    <w:rsid w:val="00CF0AD0"/>
    <w:rsid w:val="00CF0DB5"/>
    <w:rsid w:val="00CF1276"/>
    <w:rsid w:val="00CF170C"/>
    <w:rsid w:val="00CF2AFB"/>
    <w:rsid w:val="00CF3A31"/>
    <w:rsid w:val="00CF4564"/>
    <w:rsid w:val="00CF59DB"/>
    <w:rsid w:val="00CF5FF9"/>
    <w:rsid w:val="00CF6E93"/>
    <w:rsid w:val="00CF709D"/>
    <w:rsid w:val="00CF745E"/>
    <w:rsid w:val="00D00399"/>
    <w:rsid w:val="00D00FA0"/>
    <w:rsid w:val="00D01F47"/>
    <w:rsid w:val="00D0271B"/>
    <w:rsid w:val="00D027C1"/>
    <w:rsid w:val="00D04476"/>
    <w:rsid w:val="00D04522"/>
    <w:rsid w:val="00D069FB"/>
    <w:rsid w:val="00D07224"/>
    <w:rsid w:val="00D10C1D"/>
    <w:rsid w:val="00D10C9C"/>
    <w:rsid w:val="00D14447"/>
    <w:rsid w:val="00D2070A"/>
    <w:rsid w:val="00D20DC0"/>
    <w:rsid w:val="00D20E6A"/>
    <w:rsid w:val="00D21400"/>
    <w:rsid w:val="00D2230C"/>
    <w:rsid w:val="00D23DF9"/>
    <w:rsid w:val="00D250B7"/>
    <w:rsid w:val="00D254B5"/>
    <w:rsid w:val="00D2735D"/>
    <w:rsid w:val="00D31A29"/>
    <w:rsid w:val="00D31C9F"/>
    <w:rsid w:val="00D326FB"/>
    <w:rsid w:val="00D332E4"/>
    <w:rsid w:val="00D3521B"/>
    <w:rsid w:val="00D35652"/>
    <w:rsid w:val="00D35B42"/>
    <w:rsid w:val="00D3634F"/>
    <w:rsid w:val="00D36721"/>
    <w:rsid w:val="00D36D33"/>
    <w:rsid w:val="00D409CB"/>
    <w:rsid w:val="00D40AF9"/>
    <w:rsid w:val="00D42A3B"/>
    <w:rsid w:val="00D42AA4"/>
    <w:rsid w:val="00D4311B"/>
    <w:rsid w:val="00D44539"/>
    <w:rsid w:val="00D46630"/>
    <w:rsid w:val="00D50CE2"/>
    <w:rsid w:val="00D524F5"/>
    <w:rsid w:val="00D537FB"/>
    <w:rsid w:val="00D53F98"/>
    <w:rsid w:val="00D540E8"/>
    <w:rsid w:val="00D56827"/>
    <w:rsid w:val="00D56EF8"/>
    <w:rsid w:val="00D60C06"/>
    <w:rsid w:val="00D60E7F"/>
    <w:rsid w:val="00D61B19"/>
    <w:rsid w:val="00D622AE"/>
    <w:rsid w:val="00D626D5"/>
    <w:rsid w:val="00D62B9B"/>
    <w:rsid w:val="00D63973"/>
    <w:rsid w:val="00D64E23"/>
    <w:rsid w:val="00D652B6"/>
    <w:rsid w:val="00D6534D"/>
    <w:rsid w:val="00D6554C"/>
    <w:rsid w:val="00D655B1"/>
    <w:rsid w:val="00D65E7A"/>
    <w:rsid w:val="00D66327"/>
    <w:rsid w:val="00D67C43"/>
    <w:rsid w:val="00D73368"/>
    <w:rsid w:val="00D7372F"/>
    <w:rsid w:val="00D7431E"/>
    <w:rsid w:val="00D7545E"/>
    <w:rsid w:val="00D754F6"/>
    <w:rsid w:val="00D766B8"/>
    <w:rsid w:val="00D76B45"/>
    <w:rsid w:val="00D76B58"/>
    <w:rsid w:val="00D804B1"/>
    <w:rsid w:val="00D80BE6"/>
    <w:rsid w:val="00D80F96"/>
    <w:rsid w:val="00D81900"/>
    <w:rsid w:val="00D81920"/>
    <w:rsid w:val="00D81ACF"/>
    <w:rsid w:val="00D83A47"/>
    <w:rsid w:val="00D83AF1"/>
    <w:rsid w:val="00D83DA0"/>
    <w:rsid w:val="00D848E4"/>
    <w:rsid w:val="00D84E21"/>
    <w:rsid w:val="00D85FFC"/>
    <w:rsid w:val="00D860E2"/>
    <w:rsid w:val="00D86C53"/>
    <w:rsid w:val="00D86CD8"/>
    <w:rsid w:val="00D86E31"/>
    <w:rsid w:val="00D87C90"/>
    <w:rsid w:val="00D90092"/>
    <w:rsid w:val="00D90EB3"/>
    <w:rsid w:val="00D921AD"/>
    <w:rsid w:val="00D938DD"/>
    <w:rsid w:val="00D93B9D"/>
    <w:rsid w:val="00D953F5"/>
    <w:rsid w:val="00D95E22"/>
    <w:rsid w:val="00D964A6"/>
    <w:rsid w:val="00D97A57"/>
    <w:rsid w:val="00D97BAE"/>
    <w:rsid w:val="00DA10EC"/>
    <w:rsid w:val="00DA1B39"/>
    <w:rsid w:val="00DA2EE6"/>
    <w:rsid w:val="00DA302F"/>
    <w:rsid w:val="00DA383F"/>
    <w:rsid w:val="00DA5677"/>
    <w:rsid w:val="00DA64DE"/>
    <w:rsid w:val="00DB1A5C"/>
    <w:rsid w:val="00DB26E7"/>
    <w:rsid w:val="00DB2A12"/>
    <w:rsid w:val="00DB414A"/>
    <w:rsid w:val="00DB48D6"/>
    <w:rsid w:val="00DB60CE"/>
    <w:rsid w:val="00DB6996"/>
    <w:rsid w:val="00DB6B53"/>
    <w:rsid w:val="00DB7AB1"/>
    <w:rsid w:val="00DC078B"/>
    <w:rsid w:val="00DC0E47"/>
    <w:rsid w:val="00DC1516"/>
    <w:rsid w:val="00DC18C2"/>
    <w:rsid w:val="00DC1F47"/>
    <w:rsid w:val="00DC3D19"/>
    <w:rsid w:val="00DC3E73"/>
    <w:rsid w:val="00DC5910"/>
    <w:rsid w:val="00DC673D"/>
    <w:rsid w:val="00DC698B"/>
    <w:rsid w:val="00DC6BE4"/>
    <w:rsid w:val="00DD0681"/>
    <w:rsid w:val="00DD2D47"/>
    <w:rsid w:val="00DD3CB3"/>
    <w:rsid w:val="00DD4331"/>
    <w:rsid w:val="00DD4640"/>
    <w:rsid w:val="00DD48B7"/>
    <w:rsid w:val="00DD4948"/>
    <w:rsid w:val="00DD6062"/>
    <w:rsid w:val="00DD7386"/>
    <w:rsid w:val="00DD7394"/>
    <w:rsid w:val="00DD7C81"/>
    <w:rsid w:val="00DE2551"/>
    <w:rsid w:val="00DE26B1"/>
    <w:rsid w:val="00DE63F3"/>
    <w:rsid w:val="00DE665A"/>
    <w:rsid w:val="00DE682E"/>
    <w:rsid w:val="00DE7817"/>
    <w:rsid w:val="00DE7CB6"/>
    <w:rsid w:val="00DF2050"/>
    <w:rsid w:val="00DF3AE4"/>
    <w:rsid w:val="00DF3AEC"/>
    <w:rsid w:val="00DF3F22"/>
    <w:rsid w:val="00DF4B86"/>
    <w:rsid w:val="00DF5BF2"/>
    <w:rsid w:val="00DF79FB"/>
    <w:rsid w:val="00E00D7A"/>
    <w:rsid w:val="00E043D8"/>
    <w:rsid w:val="00E0494F"/>
    <w:rsid w:val="00E0541B"/>
    <w:rsid w:val="00E10144"/>
    <w:rsid w:val="00E1014E"/>
    <w:rsid w:val="00E10334"/>
    <w:rsid w:val="00E106D4"/>
    <w:rsid w:val="00E10E39"/>
    <w:rsid w:val="00E111BB"/>
    <w:rsid w:val="00E11CD4"/>
    <w:rsid w:val="00E12B7A"/>
    <w:rsid w:val="00E139BB"/>
    <w:rsid w:val="00E14302"/>
    <w:rsid w:val="00E1463A"/>
    <w:rsid w:val="00E149AD"/>
    <w:rsid w:val="00E21FF8"/>
    <w:rsid w:val="00E22B62"/>
    <w:rsid w:val="00E24688"/>
    <w:rsid w:val="00E25148"/>
    <w:rsid w:val="00E25796"/>
    <w:rsid w:val="00E32D4E"/>
    <w:rsid w:val="00E3330E"/>
    <w:rsid w:val="00E33623"/>
    <w:rsid w:val="00E336E2"/>
    <w:rsid w:val="00E369FE"/>
    <w:rsid w:val="00E373B2"/>
    <w:rsid w:val="00E4008F"/>
    <w:rsid w:val="00E42C44"/>
    <w:rsid w:val="00E434F6"/>
    <w:rsid w:val="00E4581D"/>
    <w:rsid w:val="00E45C2D"/>
    <w:rsid w:val="00E47C2E"/>
    <w:rsid w:val="00E50898"/>
    <w:rsid w:val="00E51FA8"/>
    <w:rsid w:val="00E51FD1"/>
    <w:rsid w:val="00E5210C"/>
    <w:rsid w:val="00E5363C"/>
    <w:rsid w:val="00E53E18"/>
    <w:rsid w:val="00E55270"/>
    <w:rsid w:val="00E55C0D"/>
    <w:rsid w:val="00E55CAD"/>
    <w:rsid w:val="00E6062E"/>
    <w:rsid w:val="00E60B23"/>
    <w:rsid w:val="00E61BD4"/>
    <w:rsid w:val="00E636EA"/>
    <w:rsid w:val="00E63777"/>
    <w:rsid w:val="00E64272"/>
    <w:rsid w:val="00E64BCA"/>
    <w:rsid w:val="00E654E6"/>
    <w:rsid w:val="00E65538"/>
    <w:rsid w:val="00E666EB"/>
    <w:rsid w:val="00E676BD"/>
    <w:rsid w:val="00E70091"/>
    <w:rsid w:val="00E71AAB"/>
    <w:rsid w:val="00E7277E"/>
    <w:rsid w:val="00E72B65"/>
    <w:rsid w:val="00E75CE7"/>
    <w:rsid w:val="00E7770F"/>
    <w:rsid w:val="00E8061C"/>
    <w:rsid w:val="00E822CF"/>
    <w:rsid w:val="00E8244C"/>
    <w:rsid w:val="00E83196"/>
    <w:rsid w:val="00E8380C"/>
    <w:rsid w:val="00E84793"/>
    <w:rsid w:val="00E84869"/>
    <w:rsid w:val="00E857C5"/>
    <w:rsid w:val="00E86C4C"/>
    <w:rsid w:val="00E87899"/>
    <w:rsid w:val="00E9024B"/>
    <w:rsid w:val="00E92373"/>
    <w:rsid w:val="00E9329E"/>
    <w:rsid w:val="00E939CC"/>
    <w:rsid w:val="00E93DFA"/>
    <w:rsid w:val="00E9453A"/>
    <w:rsid w:val="00E96B2A"/>
    <w:rsid w:val="00EA024D"/>
    <w:rsid w:val="00EA03DD"/>
    <w:rsid w:val="00EA09C0"/>
    <w:rsid w:val="00EA2502"/>
    <w:rsid w:val="00EA2B5D"/>
    <w:rsid w:val="00EA2B6F"/>
    <w:rsid w:val="00EA2E2A"/>
    <w:rsid w:val="00EA400D"/>
    <w:rsid w:val="00EA57B8"/>
    <w:rsid w:val="00EA75EA"/>
    <w:rsid w:val="00EA79A7"/>
    <w:rsid w:val="00EB05D8"/>
    <w:rsid w:val="00EB1920"/>
    <w:rsid w:val="00EB2151"/>
    <w:rsid w:val="00EB25BC"/>
    <w:rsid w:val="00EB4125"/>
    <w:rsid w:val="00EB465A"/>
    <w:rsid w:val="00EB4B57"/>
    <w:rsid w:val="00EB4ED9"/>
    <w:rsid w:val="00EB68B8"/>
    <w:rsid w:val="00EB6A6B"/>
    <w:rsid w:val="00EC3C6C"/>
    <w:rsid w:val="00EC4408"/>
    <w:rsid w:val="00EC4BE6"/>
    <w:rsid w:val="00EC53F9"/>
    <w:rsid w:val="00EC5B44"/>
    <w:rsid w:val="00EC649C"/>
    <w:rsid w:val="00EC69D6"/>
    <w:rsid w:val="00EC78F4"/>
    <w:rsid w:val="00ED105A"/>
    <w:rsid w:val="00ED14FD"/>
    <w:rsid w:val="00ED1886"/>
    <w:rsid w:val="00ED4151"/>
    <w:rsid w:val="00ED4159"/>
    <w:rsid w:val="00ED52CD"/>
    <w:rsid w:val="00ED59CA"/>
    <w:rsid w:val="00EE09CC"/>
    <w:rsid w:val="00EE0C9F"/>
    <w:rsid w:val="00EE1113"/>
    <w:rsid w:val="00EE2344"/>
    <w:rsid w:val="00EE2C2C"/>
    <w:rsid w:val="00EE38F0"/>
    <w:rsid w:val="00EE3CC7"/>
    <w:rsid w:val="00EE3DD5"/>
    <w:rsid w:val="00EE5E33"/>
    <w:rsid w:val="00EE60C6"/>
    <w:rsid w:val="00EF09CE"/>
    <w:rsid w:val="00EF2AB7"/>
    <w:rsid w:val="00EF3755"/>
    <w:rsid w:val="00EF4017"/>
    <w:rsid w:val="00EF4150"/>
    <w:rsid w:val="00EF512E"/>
    <w:rsid w:val="00EF54B2"/>
    <w:rsid w:val="00EF5CDC"/>
    <w:rsid w:val="00EF5DAC"/>
    <w:rsid w:val="00EF6BFE"/>
    <w:rsid w:val="00EF6DCA"/>
    <w:rsid w:val="00F000E2"/>
    <w:rsid w:val="00F002A1"/>
    <w:rsid w:val="00F00A4B"/>
    <w:rsid w:val="00F01538"/>
    <w:rsid w:val="00F01EF1"/>
    <w:rsid w:val="00F02323"/>
    <w:rsid w:val="00F035D9"/>
    <w:rsid w:val="00F035DD"/>
    <w:rsid w:val="00F06AF2"/>
    <w:rsid w:val="00F07931"/>
    <w:rsid w:val="00F10FDE"/>
    <w:rsid w:val="00F11F48"/>
    <w:rsid w:val="00F12710"/>
    <w:rsid w:val="00F128D6"/>
    <w:rsid w:val="00F13258"/>
    <w:rsid w:val="00F133BC"/>
    <w:rsid w:val="00F13D1B"/>
    <w:rsid w:val="00F140BF"/>
    <w:rsid w:val="00F1720F"/>
    <w:rsid w:val="00F175E4"/>
    <w:rsid w:val="00F212C7"/>
    <w:rsid w:val="00F22354"/>
    <w:rsid w:val="00F2386F"/>
    <w:rsid w:val="00F23BD0"/>
    <w:rsid w:val="00F242F0"/>
    <w:rsid w:val="00F2462F"/>
    <w:rsid w:val="00F26D06"/>
    <w:rsid w:val="00F26D29"/>
    <w:rsid w:val="00F27E04"/>
    <w:rsid w:val="00F30ACB"/>
    <w:rsid w:val="00F31B08"/>
    <w:rsid w:val="00F3280D"/>
    <w:rsid w:val="00F33E60"/>
    <w:rsid w:val="00F33F56"/>
    <w:rsid w:val="00F35012"/>
    <w:rsid w:val="00F35C2E"/>
    <w:rsid w:val="00F35E22"/>
    <w:rsid w:val="00F363F2"/>
    <w:rsid w:val="00F36497"/>
    <w:rsid w:val="00F364A4"/>
    <w:rsid w:val="00F364C8"/>
    <w:rsid w:val="00F36728"/>
    <w:rsid w:val="00F37FB4"/>
    <w:rsid w:val="00F40A03"/>
    <w:rsid w:val="00F43731"/>
    <w:rsid w:val="00F44DFA"/>
    <w:rsid w:val="00F4502A"/>
    <w:rsid w:val="00F4550F"/>
    <w:rsid w:val="00F457B5"/>
    <w:rsid w:val="00F45F56"/>
    <w:rsid w:val="00F47C96"/>
    <w:rsid w:val="00F50156"/>
    <w:rsid w:val="00F50F6A"/>
    <w:rsid w:val="00F51A51"/>
    <w:rsid w:val="00F52EC1"/>
    <w:rsid w:val="00F530A7"/>
    <w:rsid w:val="00F532CB"/>
    <w:rsid w:val="00F54C32"/>
    <w:rsid w:val="00F55729"/>
    <w:rsid w:val="00F61B33"/>
    <w:rsid w:val="00F61E87"/>
    <w:rsid w:val="00F62361"/>
    <w:rsid w:val="00F63F2C"/>
    <w:rsid w:val="00F64257"/>
    <w:rsid w:val="00F648BE"/>
    <w:rsid w:val="00F65E84"/>
    <w:rsid w:val="00F66228"/>
    <w:rsid w:val="00F66EDC"/>
    <w:rsid w:val="00F70D5C"/>
    <w:rsid w:val="00F71B39"/>
    <w:rsid w:val="00F722F0"/>
    <w:rsid w:val="00F72714"/>
    <w:rsid w:val="00F7314B"/>
    <w:rsid w:val="00F745E9"/>
    <w:rsid w:val="00F75796"/>
    <w:rsid w:val="00F76E24"/>
    <w:rsid w:val="00F77BA3"/>
    <w:rsid w:val="00F80B74"/>
    <w:rsid w:val="00F81757"/>
    <w:rsid w:val="00F82FA7"/>
    <w:rsid w:val="00F84BE2"/>
    <w:rsid w:val="00F84CBF"/>
    <w:rsid w:val="00F85342"/>
    <w:rsid w:val="00F8549C"/>
    <w:rsid w:val="00F85AD4"/>
    <w:rsid w:val="00F86E5F"/>
    <w:rsid w:val="00F87385"/>
    <w:rsid w:val="00F90275"/>
    <w:rsid w:val="00F919D1"/>
    <w:rsid w:val="00F927A9"/>
    <w:rsid w:val="00F944E9"/>
    <w:rsid w:val="00F96118"/>
    <w:rsid w:val="00F9644A"/>
    <w:rsid w:val="00FA1FC7"/>
    <w:rsid w:val="00FA278D"/>
    <w:rsid w:val="00FA2D5E"/>
    <w:rsid w:val="00FA3F43"/>
    <w:rsid w:val="00FA4054"/>
    <w:rsid w:val="00FA5924"/>
    <w:rsid w:val="00FA6ACE"/>
    <w:rsid w:val="00FB1831"/>
    <w:rsid w:val="00FB1B67"/>
    <w:rsid w:val="00FB2058"/>
    <w:rsid w:val="00FB26C0"/>
    <w:rsid w:val="00FB35D9"/>
    <w:rsid w:val="00FB3CD7"/>
    <w:rsid w:val="00FB556C"/>
    <w:rsid w:val="00FB7A07"/>
    <w:rsid w:val="00FC0690"/>
    <w:rsid w:val="00FC08B0"/>
    <w:rsid w:val="00FC0AD1"/>
    <w:rsid w:val="00FC1888"/>
    <w:rsid w:val="00FC2309"/>
    <w:rsid w:val="00FC2C33"/>
    <w:rsid w:val="00FC3296"/>
    <w:rsid w:val="00FC3C5F"/>
    <w:rsid w:val="00FC3DCC"/>
    <w:rsid w:val="00FC5C7D"/>
    <w:rsid w:val="00FD164E"/>
    <w:rsid w:val="00FD245C"/>
    <w:rsid w:val="00FD2998"/>
    <w:rsid w:val="00FD4133"/>
    <w:rsid w:val="00FD4D0B"/>
    <w:rsid w:val="00FD6346"/>
    <w:rsid w:val="00FD7228"/>
    <w:rsid w:val="00FE040F"/>
    <w:rsid w:val="00FE1440"/>
    <w:rsid w:val="00FE1F88"/>
    <w:rsid w:val="00FE242D"/>
    <w:rsid w:val="00FE24C6"/>
    <w:rsid w:val="00FE492C"/>
    <w:rsid w:val="00FE4CED"/>
    <w:rsid w:val="00FE59F2"/>
    <w:rsid w:val="00FE626C"/>
    <w:rsid w:val="00FE72B0"/>
    <w:rsid w:val="00FF086E"/>
    <w:rsid w:val="00FF0EA2"/>
    <w:rsid w:val="00FF145D"/>
    <w:rsid w:val="00FF1B9F"/>
    <w:rsid w:val="00FF2760"/>
    <w:rsid w:val="00FF27ED"/>
    <w:rsid w:val="00FF2BCB"/>
    <w:rsid w:val="00FF364D"/>
    <w:rsid w:val="00FF38E0"/>
    <w:rsid w:val="00FF634A"/>
    <w:rsid w:val="00FF63FB"/>
    <w:rsid w:val="00FF6450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F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E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A5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3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CA"/>
    <w:pPr>
      <w:tabs>
        <w:tab w:val="center" w:pos="4536"/>
        <w:tab w:val="right" w:pos="9072"/>
      </w:tabs>
    </w:pPr>
    <w:rPr>
      <w:rFonts w:ascii="Arial" w:hAnsi="Arial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AA5ECA"/>
    <w:pPr>
      <w:tabs>
        <w:tab w:val="center" w:pos="4536"/>
        <w:tab w:val="right" w:pos="9072"/>
      </w:tabs>
    </w:pPr>
    <w:rPr>
      <w:rFonts w:ascii="Arial" w:hAnsi="Arial"/>
      <w:szCs w:val="20"/>
      <w:lang w:val="en-GB"/>
    </w:rPr>
  </w:style>
  <w:style w:type="paragraph" w:styleId="Tekstpodstawowywcity">
    <w:name w:val="Body Text Indent"/>
    <w:basedOn w:val="Normalny"/>
    <w:rsid w:val="00AA5ECA"/>
    <w:pPr>
      <w:ind w:firstLine="540"/>
    </w:pPr>
    <w:rPr>
      <w:rFonts w:ascii="Verdana" w:hAnsi="Verdana" w:cs="Arial"/>
      <w:sz w:val="22"/>
    </w:rPr>
  </w:style>
  <w:style w:type="paragraph" w:styleId="Tekstpodstawowy">
    <w:name w:val="Body Text"/>
    <w:basedOn w:val="Normalny"/>
    <w:rsid w:val="0087496F"/>
    <w:pPr>
      <w:spacing w:after="120"/>
    </w:pPr>
  </w:style>
  <w:style w:type="paragraph" w:styleId="Tekstdymka">
    <w:name w:val="Balloon Text"/>
    <w:basedOn w:val="Normalny"/>
    <w:semiHidden/>
    <w:rsid w:val="005154F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D4DC2"/>
    <w:rPr>
      <w:color w:val="0000FF"/>
      <w:u w:val="single"/>
    </w:rPr>
  </w:style>
  <w:style w:type="paragraph" w:styleId="Tekstpodstawowy2">
    <w:name w:val="Body Text 2"/>
    <w:basedOn w:val="Normalny"/>
    <w:rsid w:val="003C346A"/>
    <w:pPr>
      <w:spacing w:after="120" w:line="480" w:lineRule="auto"/>
    </w:pPr>
  </w:style>
  <w:style w:type="character" w:customStyle="1" w:styleId="maintext1">
    <w:name w:val="maintext1"/>
    <w:rsid w:val="002A5C72"/>
    <w:rPr>
      <w:rFonts w:ascii="Verdana" w:hAnsi="Verdana" w:hint="default"/>
      <w:b w:val="0"/>
      <w:bCs w:val="0"/>
      <w:color w:val="000000"/>
      <w:sz w:val="18"/>
      <w:szCs w:val="18"/>
    </w:rPr>
  </w:style>
  <w:style w:type="table" w:styleId="Tabela-Siatka">
    <w:name w:val="Table Grid"/>
    <w:basedOn w:val="Standardowy"/>
    <w:rsid w:val="00CF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1">
    <w:name w:val="rte1"/>
    <w:basedOn w:val="Normalny"/>
    <w:rsid w:val="00A61742"/>
    <w:pPr>
      <w:spacing w:before="100" w:beforeAutospacing="1" w:after="100" w:afterAutospacing="1"/>
    </w:pPr>
  </w:style>
  <w:style w:type="character" w:styleId="Pogrubienie">
    <w:name w:val="Strong"/>
    <w:qFormat/>
    <w:rsid w:val="00A61742"/>
    <w:rPr>
      <w:b/>
      <w:bCs/>
    </w:rPr>
  </w:style>
  <w:style w:type="character" w:customStyle="1" w:styleId="tyt1">
    <w:name w:val="tyt1"/>
    <w:rsid w:val="000426D4"/>
    <w:rPr>
      <w:b/>
      <w:bCs/>
      <w:strike w:val="0"/>
      <w:dstrike w:val="0"/>
      <w:color w:val="333333"/>
      <w:u w:val="none"/>
      <w:effect w:val="none"/>
    </w:rPr>
  </w:style>
  <w:style w:type="character" w:styleId="UyteHipercze">
    <w:name w:val="FollowedHyperlink"/>
    <w:rsid w:val="00270D67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10669E"/>
    <w:pPr>
      <w:ind w:left="720"/>
      <w:contextualSpacing/>
    </w:pPr>
  </w:style>
  <w:style w:type="paragraph" w:styleId="Tekstprzypisukocowego">
    <w:name w:val="endnote text"/>
    <w:basedOn w:val="Normalny"/>
    <w:semiHidden/>
    <w:rsid w:val="00262F69"/>
    <w:rPr>
      <w:sz w:val="20"/>
      <w:szCs w:val="20"/>
    </w:rPr>
  </w:style>
  <w:style w:type="character" w:styleId="Odwoanieprzypisukocowego">
    <w:name w:val="endnote reference"/>
    <w:semiHidden/>
    <w:rsid w:val="00262F69"/>
    <w:rPr>
      <w:vertAlign w:val="superscript"/>
    </w:rPr>
  </w:style>
  <w:style w:type="character" w:customStyle="1" w:styleId="StopkaZnak">
    <w:name w:val="Stopka Znak"/>
    <w:link w:val="Stopka"/>
    <w:uiPriority w:val="99"/>
    <w:rsid w:val="008C1EF2"/>
    <w:rPr>
      <w:rFonts w:ascii="Arial" w:hAnsi="Arial"/>
      <w:sz w:val="24"/>
      <w:lang w:val="en-GB"/>
    </w:rPr>
  </w:style>
  <w:style w:type="character" w:styleId="Odwoaniedokomentarza">
    <w:name w:val="annotation reference"/>
    <w:rsid w:val="000802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2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0259"/>
  </w:style>
  <w:style w:type="paragraph" w:styleId="Tematkomentarza">
    <w:name w:val="annotation subject"/>
    <w:basedOn w:val="Tekstkomentarza"/>
    <w:next w:val="Tekstkomentarza"/>
    <w:link w:val="TematkomentarzaZnak"/>
    <w:rsid w:val="00080259"/>
    <w:rPr>
      <w:b/>
      <w:bCs/>
    </w:rPr>
  </w:style>
  <w:style w:type="character" w:customStyle="1" w:styleId="TematkomentarzaZnak">
    <w:name w:val="Temat komentarza Znak"/>
    <w:link w:val="Tematkomentarza"/>
    <w:rsid w:val="00080259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555289"/>
  </w:style>
  <w:style w:type="paragraph" w:styleId="Poprawka">
    <w:name w:val="Revision"/>
    <w:hidden/>
    <w:uiPriority w:val="99"/>
    <w:semiHidden/>
    <w:rsid w:val="003D55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F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E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A5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E3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CA"/>
    <w:pPr>
      <w:tabs>
        <w:tab w:val="center" w:pos="4536"/>
        <w:tab w:val="right" w:pos="9072"/>
      </w:tabs>
    </w:pPr>
    <w:rPr>
      <w:rFonts w:ascii="Arial" w:hAnsi="Arial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AA5ECA"/>
    <w:pPr>
      <w:tabs>
        <w:tab w:val="center" w:pos="4536"/>
        <w:tab w:val="right" w:pos="9072"/>
      </w:tabs>
    </w:pPr>
    <w:rPr>
      <w:rFonts w:ascii="Arial" w:hAnsi="Arial"/>
      <w:szCs w:val="20"/>
      <w:lang w:val="en-GB"/>
    </w:rPr>
  </w:style>
  <w:style w:type="paragraph" w:styleId="Tekstpodstawowywcity">
    <w:name w:val="Body Text Indent"/>
    <w:basedOn w:val="Normalny"/>
    <w:rsid w:val="00AA5ECA"/>
    <w:pPr>
      <w:ind w:firstLine="540"/>
    </w:pPr>
    <w:rPr>
      <w:rFonts w:ascii="Verdana" w:hAnsi="Verdana" w:cs="Arial"/>
      <w:sz w:val="22"/>
    </w:rPr>
  </w:style>
  <w:style w:type="paragraph" w:styleId="Tekstpodstawowy">
    <w:name w:val="Body Text"/>
    <w:basedOn w:val="Normalny"/>
    <w:rsid w:val="0087496F"/>
    <w:pPr>
      <w:spacing w:after="120"/>
    </w:pPr>
  </w:style>
  <w:style w:type="paragraph" w:styleId="Tekstdymka">
    <w:name w:val="Balloon Text"/>
    <w:basedOn w:val="Normalny"/>
    <w:semiHidden/>
    <w:rsid w:val="005154F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D4DC2"/>
    <w:rPr>
      <w:color w:val="0000FF"/>
      <w:u w:val="single"/>
    </w:rPr>
  </w:style>
  <w:style w:type="paragraph" w:styleId="Tekstpodstawowy2">
    <w:name w:val="Body Text 2"/>
    <w:basedOn w:val="Normalny"/>
    <w:rsid w:val="003C346A"/>
    <w:pPr>
      <w:spacing w:after="120" w:line="480" w:lineRule="auto"/>
    </w:pPr>
  </w:style>
  <w:style w:type="character" w:customStyle="1" w:styleId="maintext1">
    <w:name w:val="maintext1"/>
    <w:rsid w:val="002A5C72"/>
    <w:rPr>
      <w:rFonts w:ascii="Verdana" w:hAnsi="Verdana" w:hint="default"/>
      <w:b w:val="0"/>
      <w:bCs w:val="0"/>
      <w:color w:val="000000"/>
      <w:sz w:val="18"/>
      <w:szCs w:val="18"/>
    </w:rPr>
  </w:style>
  <w:style w:type="table" w:styleId="Tabela-Siatka">
    <w:name w:val="Table Grid"/>
    <w:basedOn w:val="Standardowy"/>
    <w:rsid w:val="00CF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1">
    <w:name w:val="rte1"/>
    <w:basedOn w:val="Normalny"/>
    <w:rsid w:val="00A61742"/>
    <w:pPr>
      <w:spacing w:before="100" w:beforeAutospacing="1" w:after="100" w:afterAutospacing="1"/>
    </w:pPr>
  </w:style>
  <w:style w:type="character" w:styleId="Pogrubienie">
    <w:name w:val="Strong"/>
    <w:qFormat/>
    <w:rsid w:val="00A61742"/>
    <w:rPr>
      <w:b/>
      <w:bCs/>
    </w:rPr>
  </w:style>
  <w:style w:type="character" w:customStyle="1" w:styleId="tyt1">
    <w:name w:val="tyt1"/>
    <w:rsid w:val="000426D4"/>
    <w:rPr>
      <w:b/>
      <w:bCs/>
      <w:strike w:val="0"/>
      <w:dstrike w:val="0"/>
      <w:color w:val="333333"/>
      <w:u w:val="none"/>
      <w:effect w:val="none"/>
    </w:rPr>
  </w:style>
  <w:style w:type="character" w:styleId="UyteHipercze">
    <w:name w:val="FollowedHyperlink"/>
    <w:rsid w:val="00270D67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10669E"/>
    <w:pPr>
      <w:ind w:left="720"/>
      <w:contextualSpacing/>
    </w:pPr>
  </w:style>
  <w:style w:type="paragraph" w:styleId="Tekstprzypisukocowego">
    <w:name w:val="endnote text"/>
    <w:basedOn w:val="Normalny"/>
    <w:semiHidden/>
    <w:rsid w:val="00262F69"/>
    <w:rPr>
      <w:sz w:val="20"/>
      <w:szCs w:val="20"/>
    </w:rPr>
  </w:style>
  <w:style w:type="character" w:styleId="Odwoanieprzypisukocowego">
    <w:name w:val="endnote reference"/>
    <w:semiHidden/>
    <w:rsid w:val="00262F69"/>
    <w:rPr>
      <w:vertAlign w:val="superscript"/>
    </w:rPr>
  </w:style>
  <w:style w:type="character" w:customStyle="1" w:styleId="StopkaZnak">
    <w:name w:val="Stopka Znak"/>
    <w:link w:val="Stopka"/>
    <w:uiPriority w:val="99"/>
    <w:rsid w:val="008C1EF2"/>
    <w:rPr>
      <w:rFonts w:ascii="Arial" w:hAnsi="Arial"/>
      <w:sz w:val="24"/>
      <w:lang w:val="en-GB"/>
    </w:rPr>
  </w:style>
  <w:style w:type="character" w:styleId="Odwoaniedokomentarza">
    <w:name w:val="annotation reference"/>
    <w:rsid w:val="000802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2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0259"/>
  </w:style>
  <w:style w:type="paragraph" w:styleId="Tematkomentarza">
    <w:name w:val="annotation subject"/>
    <w:basedOn w:val="Tekstkomentarza"/>
    <w:next w:val="Tekstkomentarza"/>
    <w:link w:val="TematkomentarzaZnak"/>
    <w:rsid w:val="00080259"/>
    <w:rPr>
      <w:b/>
      <w:bCs/>
    </w:rPr>
  </w:style>
  <w:style w:type="character" w:customStyle="1" w:styleId="TematkomentarzaZnak">
    <w:name w:val="Temat komentarza Znak"/>
    <w:link w:val="Tematkomentarza"/>
    <w:rsid w:val="00080259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555289"/>
  </w:style>
  <w:style w:type="paragraph" w:styleId="Poprawka">
    <w:name w:val="Revision"/>
    <w:hidden/>
    <w:uiPriority w:val="99"/>
    <w:semiHidden/>
    <w:rsid w:val="003D55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61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9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36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83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oipp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2C96-158C-47AF-A567-800AD74A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WPT/412/03</vt:lpstr>
    </vt:vector>
  </TitlesOfParts>
  <Company>Wydział Zarządzania Uniwersytet Łódzki</Company>
  <LinksUpToDate>false</LinksUpToDate>
  <CharactersWithSpaces>9352</CharactersWithSpaces>
  <SharedDoc>false</SharedDoc>
  <HLinks>
    <vt:vector size="18" baseType="variant"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http://www.sooipp.org.pl/</vt:lpwstr>
      </vt:variant>
      <vt:variant>
        <vt:lpwstr/>
      </vt:variant>
      <vt:variant>
        <vt:i4>3080287</vt:i4>
      </vt:variant>
      <vt:variant>
        <vt:i4>3</vt:i4>
      </vt:variant>
      <vt:variant>
        <vt:i4>0</vt:i4>
      </vt:variant>
      <vt:variant>
        <vt:i4>5</vt:i4>
      </vt:variant>
      <vt:variant>
        <vt:lpwstr>mailto:orly@sooipp.org.pl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http://www.sooipp.org.pl/index.php/aktualnosci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WPT/412/03</dc:title>
  <dc:creator>Kmita</dc:creator>
  <cp:lastModifiedBy>SOOIPP extra</cp:lastModifiedBy>
  <cp:revision>4</cp:revision>
  <cp:lastPrinted>2012-10-24T10:19:00Z</cp:lastPrinted>
  <dcterms:created xsi:type="dcterms:W3CDTF">2016-01-20T20:49:00Z</dcterms:created>
  <dcterms:modified xsi:type="dcterms:W3CDTF">2016-02-09T14:34:00Z</dcterms:modified>
</cp:coreProperties>
</file>