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94" w:rsidRPr="00593994" w:rsidRDefault="00593994" w:rsidP="00593994">
      <w:pPr>
        <w:spacing w:after="0" w:line="240" w:lineRule="auto"/>
        <w:jc w:val="center"/>
        <w:rPr>
          <w:b/>
          <w:sz w:val="24"/>
          <w:szCs w:val="24"/>
        </w:rPr>
      </w:pPr>
    </w:p>
    <w:p w:rsidR="00593994" w:rsidRPr="00593994" w:rsidRDefault="00593994" w:rsidP="00593994">
      <w:pPr>
        <w:pBdr>
          <w:bottom w:val="single" w:sz="4" w:space="0" w:color="4F81BD" w:themeColor="accent1"/>
        </w:pBdr>
        <w:spacing w:after="0"/>
        <w:ind w:left="936" w:right="425"/>
        <w:jc w:val="center"/>
        <w:rPr>
          <w:rFonts w:eastAsiaTheme="minorEastAsia"/>
          <w:b/>
          <w:bCs/>
          <w:i/>
          <w:iCs/>
          <w:color w:val="4F81BD" w:themeColor="accent1"/>
          <w:sz w:val="18"/>
        </w:rPr>
      </w:pPr>
    </w:p>
    <w:p w:rsidR="00593994" w:rsidRPr="00593994" w:rsidRDefault="00593994" w:rsidP="00593994">
      <w:pPr>
        <w:pBdr>
          <w:bottom w:val="single" w:sz="4" w:space="4" w:color="4F81BD" w:themeColor="accent1"/>
        </w:pBdr>
        <w:spacing w:after="0"/>
        <w:ind w:left="936" w:right="424"/>
        <w:jc w:val="center"/>
        <w:rPr>
          <w:rFonts w:eastAsiaTheme="minorEastAsia"/>
          <w:b/>
          <w:bCs/>
          <w:i/>
          <w:iCs/>
          <w:color w:val="4F81BD" w:themeColor="accent1"/>
          <w:sz w:val="32"/>
        </w:rPr>
      </w:pPr>
      <w:r w:rsidRPr="00593994">
        <w:rPr>
          <w:rFonts w:eastAsiaTheme="minorEastAsia"/>
          <w:b/>
          <w:bCs/>
          <w:i/>
          <w:iCs/>
          <w:color w:val="4F81BD" w:themeColor="accent1"/>
          <w:sz w:val="32"/>
        </w:rPr>
        <w:t>SME PANEL - ocena REFIT rozporządzenia REACH (przegląd REACH 2017)</w:t>
      </w:r>
    </w:p>
    <w:p w:rsidR="00593994" w:rsidRPr="00593994" w:rsidRDefault="00593994" w:rsidP="00593994">
      <w:pPr>
        <w:spacing w:after="0"/>
        <w:jc w:val="center"/>
      </w:pPr>
    </w:p>
    <w:p w:rsidR="00593994" w:rsidRPr="00593994" w:rsidRDefault="00593994" w:rsidP="00593994">
      <w:pPr>
        <w:keepNext/>
        <w:shd w:val="clear" w:color="auto" w:fill="DBE5F1" w:themeFill="accent1" w:themeFillTint="33"/>
        <w:spacing w:after="0" w:line="240" w:lineRule="auto"/>
        <w:outlineLvl w:val="0"/>
        <w:rPr>
          <w:rFonts w:eastAsia="Times New Roman" w:cs="Times New Roman"/>
          <w:b/>
          <w:color w:val="000000"/>
          <w:sz w:val="28"/>
        </w:rPr>
      </w:pPr>
      <w:r w:rsidRPr="00593994">
        <w:rPr>
          <w:rFonts w:eastAsia="Times New Roman" w:cs="Times New Roman"/>
          <w:b/>
          <w:color w:val="000000"/>
          <w:sz w:val="28"/>
          <w:szCs w:val="20"/>
        </w:rPr>
        <w:t>Wprowadzenie</w:t>
      </w:r>
    </w:p>
    <w:p w:rsidR="00593994" w:rsidRPr="00593994" w:rsidRDefault="00593994" w:rsidP="00593994">
      <w:pPr>
        <w:spacing w:after="0"/>
        <w:jc w:val="both"/>
        <w:rPr>
          <w:rFonts w:cs="Times New Roman"/>
          <w:b/>
          <w:color w:val="000000"/>
          <w:szCs w:val="24"/>
        </w:rPr>
      </w:pPr>
    </w:p>
    <w:p w:rsidR="004243B1" w:rsidRPr="00593994" w:rsidRDefault="004243B1" w:rsidP="00593994">
      <w:pPr>
        <w:spacing w:after="0" w:line="240" w:lineRule="auto"/>
        <w:jc w:val="both"/>
        <w:rPr>
          <w:i/>
          <w:sz w:val="20"/>
          <w:szCs w:val="20"/>
          <w:u w:val="single"/>
        </w:rPr>
      </w:pPr>
      <w:r w:rsidRPr="00593994">
        <w:rPr>
          <w:i/>
          <w:sz w:val="20"/>
          <w:szCs w:val="20"/>
        </w:rPr>
        <w:t>REFIT (ang. Regulatory Fitness and Performance Program) to program sprawności i wydajności regulacyjnej realizowany przez Komisję Europejską, zmierzający do uproszczenia prawa UE i ograniczenia kosztów regulacyjnych bez negatywnego wpływu na realizację celów politycznych. REFIT przyczynia się do tworzenia jasnych, stabilnych i przewidywalnych ram regulacyjnych sprzyjających wzrostowi gospodarczemu i tworzeniu miejsc pracy.</w:t>
      </w:r>
    </w:p>
    <w:p w:rsidR="004243B1" w:rsidRPr="00593994" w:rsidRDefault="004243B1" w:rsidP="00593994">
      <w:pPr>
        <w:spacing w:after="0" w:line="240" w:lineRule="auto"/>
        <w:jc w:val="both"/>
        <w:rPr>
          <w:rFonts w:cs="Times New Roman"/>
          <w:u w:val="single"/>
        </w:rPr>
      </w:pPr>
    </w:p>
    <w:p w:rsidR="00CF1C50" w:rsidRPr="00593994" w:rsidRDefault="000906CE" w:rsidP="00593994">
      <w:pPr>
        <w:spacing w:after="0" w:line="240" w:lineRule="auto"/>
        <w:jc w:val="both"/>
        <w:rPr>
          <w:rFonts w:cs="Times New Roman"/>
        </w:rPr>
      </w:pPr>
      <w:r w:rsidRPr="00593994">
        <w:t>R</w:t>
      </w:r>
      <w:r w:rsidR="007E0BBA" w:rsidRPr="00593994">
        <w:t xml:space="preserve">ozporządzenie </w:t>
      </w:r>
      <w:r w:rsidRPr="00593994">
        <w:t xml:space="preserve">UE </w:t>
      </w:r>
      <w:r w:rsidR="007E0BBA" w:rsidRPr="00593994">
        <w:t xml:space="preserve">w sprawie rejestracji, oceny, udzielania zezwoleń i stosowanych ograniczeń w zakresie chemikaliów (REACH) jest obecnie poddawane przeglądowi, </w:t>
      </w:r>
      <w:r w:rsidR="004243B1" w:rsidRPr="00593994">
        <w:t xml:space="preserve">w celu monitorowania </w:t>
      </w:r>
      <w:r w:rsidR="007E0BBA" w:rsidRPr="00593994">
        <w:t>postęp</w:t>
      </w:r>
      <w:r w:rsidR="004243B1" w:rsidRPr="00593994">
        <w:t xml:space="preserve">ów </w:t>
      </w:r>
      <w:r w:rsidR="007E0BBA" w:rsidRPr="00593994">
        <w:t xml:space="preserve">w osiąganiu celów tego rozporządzenia. </w:t>
      </w:r>
    </w:p>
    <w:p w:rsidR="004243B1" w:rsidRPr="00593994" w:rsidRDefault="004243B1" w:rsidP="00593994">
      <w:pPr>
        <w:spacing w:after="0" w:line="240" w:lineRule="auto"/>
        <w:jc w:val="both"/>
      </w:pPr>
    </w:p>
    <w:p w:rsidR="00F329DB" w:rsidRPr="00593994" w:rsidRDefault="00CF1C50" w:rsidP="00593994">
      <w:pPr>
        <w:spacing w:after="0" w:line="240" w:lineRule="auto"/>
        <w:jc w:val="both"/>
      </w:pPr>
      <w:r w:rsidRPr="00593994">
        <w:t xml:space="preserve">Ocena REACH REFIT 2017 ma odpowiedzieć na pytanie, w jakim stopniu REACH jest adekwatne do </w:t>
      </w:r>
      <w:r w:rsidR="004243B1" w:rsidRPr="00593994">
        <w:t xml:space="preserve">założonego </w:t>
      </w:r>
      <w:r w:rsidRPr="00593994">
        <w:t xml:space="preserve">celu. </w:t>
      </w:r>
    </w:p>
    <w:p w:rsidR="003929A5" w:rsidRPr="00593994" w:rsidRDefault="005200A5" w:rsidP="00593994">
      <w:pPr>
        <w:spacing w:after="0" w:line="240" w:lineRule="auto"/>
        <w:jc w:val="both"/>
        <w:rPr>
          <w:rFonts w:cs="Times New Roman"/>
        </w:rPr>
      </w:pPr>
      <w:r w:rsidRPr="00593994">
        <w:t xml:space="preserve">Umożliwi ona przeanalizowanie, które aspekty rozporządzenia funkcjonują dobrze, a które nie, i jakie są </w:t>
      </w:r>
      <w:r w:rsidR="004243B1" w:rsidRPr="00593994">
        <w:t xml:space="preserve">tego </w:t>
      </w:r>
      <w:r w:rsidRPr="00593994">
        <w:t xml:space="preserve">przyczyny. Wskaże </w:t>
      </w:r>
      <w:r w:rsidR="004243B1" w:rsidRPr="00593994">
        <w:t xml:space="preserve">także </w:t>
      </w:r>
      <w:r w:rsidRPr="00593994">
        <w:t>elementy, które wymagają dostosowania i  zapropon</w:t>
      </w:r>
      <w:r w:rsidR="004243B1" w:rsidRPr="00593994">
        <w:t xml:space="preserve">uje zalecenia </w:t>
      </w:r>
      <w:r w:rsidRPr="00593994">
        <w:t xml:space="preserve">w celu poprawy </w:t>
      </w:r>
      <w:r w:rsidR="00BE2E28" w:rsidRPr="00593994">
        <w:t xml:space="preserve">procesu wdrażania </w:t>
      </w:r>
      <w:r w:rsidRPr="00593994">
        <w:t xml:space="preserve">przepisów dotyczących REACH. Kolejną ważną kwestią, na której skupi się ocena </w:t>
      </w:r>
      <w:r w:rsidR="0013029F" w:rsidRPr="00593994">
        <w:t xml:space="preserve">REACH </w:t>
      </w:r>
      <w:r w:rsidRPr="00593994">
        <w:t>REFIT, będzie zidentyfikowanie możliwości zmniejszenia obciążeń i uproszczenia</w:t>
      </w:r>
      <w:r w:rsidRPr="00593994">
        <w:rPr>
          <w:rStyle w:val="Odwoanieprzypisudolnego"/>
        </w:rPr>
        <w:footnoteReference w:id="2"/>
      </w:r>
      <w:r w:rsidRPr="00593994">
        <w:t xml:space="preserve">. </w:t>
      </w:r>
    </w:p>
    <w:p w:rsidR="0089670F" w:rsidRPr="00593994" w:rsidRDefault="00BE2E28" w:rsidP="00593994">
      <w:pPr>
        <w:pStyle w:val="Default"/>
        <w:jc w:val="both"/>
        <w:rPr>
          <w:rFonts w:asciiTheme="minorHAnsi" w:hAnsiTheme="minorHAnsi"/>
          <w:sz w:val="22"/>
          <w:szCs w:val="22"/>
        </w:rPr>
      </w:pPr>
      <w:r w:rsidRPr="00593994">
        <w:rPr>
          <w:rFonts w:asciiTheme="minorHAnsi" w:hAnsiTheme="minorHAnsi"/>
          <w:sz w:val="22"/>
          <w:szCs w:val="22"/>
        </w:rPr>
        <w:t xml:space="preserve">Niniejsze badanie ankietowe umożliwi firmom z sektora </w:t>
      </w:r>
      <w:r w:rsidR="00C66542" w:rsidRPr="00593994">
        <w:rPr>
          <w:rFonts w:asciiTheme="minorHAnsi" w:hAnsiTheme="minorHAnsi"/>
          <w:sz w:val="22"/>
          <w:szCs w:val="22"/>
        </w:rPr>
        <w:t>MŚP, wyrażeni</w:t>
      </w:r>
      <w:r w:rsidRPr="00593994">
        <w:rPr>
          <w:rFonts w:asciiTheme="minorHAnsi" w:hAnsiTheme="minorHAnsi"/>
          <w:sz w:val="22"/>
          <w:szCs w:val="22"/>
        </w:rPr>
        <w:t xml:space="preserve">e </w:t>
      </w:r>
      <w:r w:rsidR="00C66542" w:rsidRPr="00593994">
        <w:rPr>
          <w:rFonts w:asciiTheme="minorHAnsi" w:hAnsiTheme="minorHAnsi"/>
          <w:sz w:val="22"/>
          <w:szCs w:val="22"/>
        </w:rPr>
        <w:t xml:space="preserve">poglądów i opinii na temat </w:t>
      </w:r>
      <w:r w:rsidRPr="00593994">
        <w:rPr>
          <w:rFonts w:asciiTheme="minorHAnsi" w:hAnsiTheme="minorHAnsi"/>
          <w:sz w:val="22"/>
          <w:szCs w:val="22"/>
        </w:rPr>
        <w:t xml:space="preserve">możliwie najlepszych </w:t>
      </w:r>
      <w:r w:rsidR="00C66542" w:rsidRPr="00593994">
        <w:rPr>
          <w:rFonts w:asciiTheme="minorHAnsi" w:hAnsiTheme="minorHAnsi"/>
          <w:sz w:val="22"/>
          <w:szCs w:val="22"/>
        </w:rPr>
        <w:t xml:space="preserve">rozwiązań </w:t>
      </w:r>
      <w:r w:rsidRPr="00593994">
        <w:rPr>
          <w:rFonts w:asciiTheme="minorHAnsi" w:hAnsiTheme="minorHAnsi"/>
          <w:sz w:val="22"/>
          <w:szCs w:val="22"/>
        </w:rPr>
        <w:t xml:space="preserve">dla istotnych </w:t>
      </w:r>
      <w:r w:rsidR="00C66542" w:rsidRPr="00593994">
        <w:rPr>
          <w:rFonts w:asciiTheme="minorHAnsi" w:hAnsiTheme="minorHAnsi"/>
          <w:sz w:val="22"/>
          <w:szCs w:val="22"/>
        </w:rPr>
        <w:t xml:space="preserve">problemów, </w:t>
      </w:r>
      <w:r w:rsidRPr="00593994">
        <w:rPr>
          <w:rFonts w:asciiTheme="minorHAnsi" w:hAnsiTheme="minorHAnsi"/>
          <w:sz w:val="22"/>
          <w:szCs w:val="22"/>
        </w:rPr>
        <w:t>wynikających z obowiązków, jakie nakłada na nie rozporządzeni</w:t>
      </w:r>
      <w:r w:rsidR="0089670F" w:rsidRPr="00593994">
        <w:rPr>
          <w:rFonts w:asciiTheme="minorHAnsi" w:hAnsiTheme="minorHAnsi"/>
          <w:sz w:val="22"/>
          <w:szCs w:val="22"/>
        </w:rPr>
        <w:t>e</w:t>
      </w:r>
      <w:r w:rsidRPr="00593994">
        <w:rPr>
          <w:rFonts w:asciiTheme="minorHAnsi" w:hAnsiTheme="minorHAnsi"/>
          <w:sz w:val="22"/>
          <w:szCs w:val="22"/>
        </w:rPr>
        <w:t xml:space="preserve"> REACH</w:t>
      </w:r>
      <w:r w:rsidR="0089670F" w:rsidRPr="00593994">
        <w:rPr>
          <w:rFonts w:asciiTheme="minorHAnsi" w:hAnsiTheme="minorHAnsi"/>
          <w:sz w:val="22"/>
          <w:szCs w:val="22"/>
        </w:rPr>
        <w:t xml:space="preserve">. </w:t>
      </w:r>
    </w:p>
    <w:p w:rsidR="003929A5" w:rsidRPr="00593994" w:rsidRDefault="00C66542" w:rsidP="00593994">
      <w:pPr>
        <w:pStyle w:val="Default"/>
        <w:jc w:val="both"/>
        <w:rPr>
          <w:rFonts w:asciiTheme="minorHAnsi" w:hAnsiTheme="minorHAnsi"/>
          <w:sz w:val="22"/>
          <w:szCs w:val="22"/>
        </w:rPr>
      </w:pPr>
      <w:r w:rsidRPr="00593994">
        <w:rPr>
          <w:rFonts w:asciiTheme="minorHAnsi" w:hAnsiTheme="minorHAnsi"/>
          <w:sz w:val="22"/>
          <w:szCs w:val="22"/>
        </w:rPr>
        <w:t xml:space="preserve"> </w:t>
      </w:r>
    </w:p>
    <w:p w:rsidR="003929A5" w:rsidRPr="00593994" w:rsidRDefault="00C068C2" w:rsidP="00593994">
      <w:pPr>
        <w:pStyle w:val="Default"/>
        <w:jc w:val="both"/>
        <w:rPr>
          <w:rFonts w:asciiTheme="minorHAnsi" w:hAnsiTheme="minorHAnsi"/>
          <w:sz w:val="22"/>
          <w:szCs w:val="22"/>
        </w:rPr>
      </w:pPr>
      <w:r w:rsidRPr="00593994">
        <w:rPr>
          <w:rFonts w:asciiTheme="minorHAnsi" w:hAnsiTheme="minorHAnsi"/>
          <w:sz w:val="22"/>
          <w:szCs w:val="22"/>
        </w:rPr>
        <w:t>Informacje zgromadzone w trakcie konsultacji zostaną wykorzystane w procesie wytyczania kierunku przyszłych inicjatyw UE dotyczących REACH.</w:t>
      </w:r>
    </w:p>
    <w:p w:rsidR="00467604" w:rsidRPr="00593994" w:rsidRDefault="00467604" w:rsidP="00593994">
      <w:pPr>
        <w:pStyle w:val="Text1"/>
        <w:spacing w:after="0"/>
        <w:ind w:left="0"/>
        <w:rPr>
          <w:rFonts w:asciiTheme="minorHAnsi" w:hAnsiTheme="minorHAnsi"/>
          <w:sz w:val="22"/>
          <w:szCs w:val="22"/>
        </w:rPr>
      </w:pPr>
    </w:p>
    <w:p w:rsidR="00467604" w:rsidRPr="00593994" w:rsidRDefault="00467604" w:rsidP="00593994">
      <w:pPr>
        <w:spacing w:after="0" w:line="240" w:lineRule="auto"/>
        <w:rPr>
          <w:b/>
        </w:rPr>
      </w:pPr>
      <w:r w:rsidRPr="00593994">
        <w:rPr>
          <w:b/>
        </w:rPr>
        <w:t>Skróty</w:t>
      </w:r>
    </w:p>
    <w:tbl>
      <w:tblPr>
        <w:tblStyle w:val="Tabela-Siatka"/>
        <w:tblW w:w="0" w:type="auto"/>
        <w:tblLook w:val="04A0" w:firstRow="1" w:lastRow="0" w:firstColumn="1" w:lastColumn="0" w:noHBand="0" w:noVBand="1"/>
      </w:tblPr>
      <w:tblGrid>
        <w:gridCol w:w="1242"/>
        <w:gridCol w:w="7371"/>
      </w:tblGrid>
      <w:tr w:rsidR="00467604" w:rsidRPr="00593994" w:rsidTr="00A7660A">
        <w:tc>
          <w:tcPr>
            <w:tcW w:w="1242" w:type="dxa"/>
          </w:tcPr>
          <w:p w:rsidR="00467604" w:rsidRPr="00593994" w:rsidRDefault="00467604" w:rsidP="00593994">
            <w:pPr>
              <w:rPr>
                <w:b/>
              </w:rPr>
            </w:pPr>
            <w:r w:rsidRPr="00593994">
              <w:rPr>
                <w:b/>
              </w:rPr>
              <w:t>ECHA</w:t>
            </w:r>
          </w:p>
        </w:tc>
        <w:tc>
          <w:tcPr>
            <w:tcW w:w="7371" w:type="dxa"/>
          </w:tcPr>
          <w:p w:rsidR="00467604" w:rsidRPr="00593994" w:rsidRDefault="00467604" w:rsidP="00593994">
            <w:r w:rsidRPr="00593994">
              <w:t>Europejska Agencja Chemikaliów</w:t>
            </w:r>
          </w:p>
        </w:tc>
      </w:tr>
      <w:tr w:rsidR="0013029F" w:rsidRPr="00593994" w:rsidTr="00A7660A">
        <w:tc>
          <w:tcPr>
            <w:tcW w:w="1242" w:type="dxa"/>
          </w:tcPr>
          <w:p w:rsidR="0013029F" w:rsidRPr="00593994" w:rsidRDefault="0013029F" w:rsidP="00593994">
            <w:pPr>
              <w:rPr>
                <w:b/>
              </w:rPr>
            </w:pPr>
            <w:r w:rsidRPr="00593994">
              <w:rPr>
                <w:b/>
              </w:rPr>
              <w:t>PPORD</w:t>
            </w:r>
          </w:p>
        </w:tc>
        <w:tc>
          <w:tcPr>
            <w:tcW w:w="7371" w:type="dxa"/>
          </w:tcPr>
          <w:p w:rsidR="0013029F" w:rsidRPr="00593994" w:rsidRDefault="0013029F" w:rsidP="00593994">
            <w:r w:rsidRPr="00593994">
              <w:t>badania dotyczące produktów i procesu produkcji oraz ich rozwoju</w:t>
            </w:r>
          </w:p>
        </w:tc>
      </w:tr>
      <w:tr w:rsidR="0013029F" w:rsidRPr="00593994" w:rsidTr="00A7660A">
        <w:tc>
          <w:tcPr>
            <w:tcW w:w="1242" w:type="dxa"/>
          </w:tcPr>
          <w:p w:rsidR="0013029F" w:rsidRPr="00593994" w:rsidRDefault="0013029F" w:rsidP="00593994">
            <w:pPr>
              <w:rPr>
                <w:b/>
              </w:rPr>
            </w:pPr>
            <w:r w:rsidRPr="00593994">
              <w:rPr>
                <w:b/>
              </w:rPr>
              <w:t>SVHC</w:t>
            </w:r>
          </w:p>
        </w:tc>
        <w:tc>
          <w:tcPr>
            <w:tcW w:w="7371" w:type="dxa"/>
          </w:tcPr>
          <w:p w:rsidR="0013029F" w:rsidRPr="00593994" w:rsidRDefault="0013029F" w:rsidP="00593994">
            <w:r w:rsidRPr="00593994">
              <w:t>substancja wzbudzająca szczególnie duże obawy</w:t>
            </w:r>
          </w:p>
        </w:tc>
      </w:tr>
      <w:tr w:rsidR="0013029F" w:rsidRPr="00593994" w:rsidTr="00A7660A">
        <w:tc>
          <w:tcPr>
            <w:tcW w:w="1242" w:type="dxa"/>
          </w:tcPr>
          <w:p w:rsidR="0013029F" w:rsidRPr="00593994" w:rsidRDefault="0013029F" w:rsidP="00593994">
            <w:pPr>
              <w:rPr>
                <w:b/>
              </w:rPr>
            </w:pPr>
            <w:r w:rsidRPr="00593994">
              <w:rPr>
                <w:b/>
              </w:rPr>
              <w:t>CLP</w:t>
            </w:r>
          </w:p>
        </w:tc>
        <w:tc>
          <w:tcPr>
            <w:tcW w:w="7371" w:type="dxa"/>
          </w:tcPr>
          <w:p w:rsidR="0013029F" w:rsidRPr="00593994" w:rsidRDefault="0013029F" w:rsidP="00593994">
            <w:r w:rsidRPr="00593994">
              <w:t>klasyfikacja, oznakowanie i pakowanie substancji i mieszanin</w:t>
            </w:r>
          </w:p>
        </w:tc>
      </w:tr>
      <w:tr w:rsidR="0013029F" w:rsidRPr="00593994" w:rsidTr="00A7660A">
        <w:tc>
          <w:tcPr>
            <w:tcW w:w="1242" w:type="dxa"/>
          </w:tcPr>
          <w:p w:rsidR="0013029F" w:rsidRPr="00593994" w:rsidRDefault="0013029F" w:rsidP="00593994">
            <w:pPr>
              <w:rPr>
                <w:b/>
              </w:rPr>
            </w:pPr>
          </w:p>
        </w:tc>
        <w:tc>
          <w:tcPr>
            <w:tcW w:w="7371" w:type="dxa"/>
          </w:tcPr>
          <w:p w:rsidR="0013029F" w:rsidRPr="00593994" w:rsidRDefault="0013029F" w:rsidP="00593994"/>
        </w:tc>
      </w:tr>
    </w:tbl>
    <w:p w:rsidR="00467604" w:rsidRPr="00593994" w:rsidRDefault="00467604" w:rsidP="00593994">
      <w:pPr>
        <w:spacing w:after="0" w:line="240" w:lineRule="auto"/>
        <w:rPr>
          <w:b/>
        </w:rPr>
      </w:pPr>
    </w:p>
    <w:p w:rsidR="003929A5" w:rsidRPr="00593994" w:rsidRDefault="003929A5" w:rsidP="00593994">
      <w:pPr>
        <w:pStyle w:val="Text1"/>
        <w:spacing w:after="0"/>
        <w:ind w:left="0"/>
        <w:rPr>
          <w:rFonts w:asciiTheme="minorHAnsi" w:hAnsiTheme="minorHAnsi"/>
          <w:sz w:val="22"/>
          <w:szCs w:val="22"/>
        </w:rPr>
      </w:pPr>
      <w:r w:rsidRPr="00593994">
        <w:rPr>
          <w:rFonts w:asciiTheme="minorHAnsi" w:hAnsiTheme="minorHAnsi"/>
          <w:sz w:val="22"/>
          <w:szCs w:val="22"/>
        </w:rPr>
        <w:br w:type="page"/>
      </w:r>
    </w:p>
    <w:p w:rsidR="00ED4147" w:rsidRPr="00593994" w:rsidRDefault="0089670F" w:rsidP="00593994">
      <w:pPr>
        <w:keepNext/>
        <w:shd w:val="clear" w:color="auto" w:fill="DBE5F1" w:themeFill="accent1" w:themeFillTint="33"/>
        <w:spacing w:after="0" w:line="240" w:lineRule="auto"/>
        <w:jc w:val="center"/>
        <w:outlineLvl w:val="0"/>
        <w:rPr>
          <w:rFonts w:eastAsia="Times New Roman" w:cs="Times New Roman"/>
          <w:b/>
          <w:color w:val="000000"/>
          <w:sz w:val="28"/>
          <w:szCs w:val="20"/>
        </w:rPr>
      </w:pPr>
      <w:r w:rsidRPr="00593994">
        <w:rPr>
          <w:rFonts w:eastAsia="Times New Roman" w:cs="Times New Roman"/>
          <w:b/>
          <w:color w:val="000000"/>
          <w:sz w:val="28"/>
          <w:szCs w:val="20"/>
        </w:rPr>
        <w:lastRenderedPageBreak/>
        <w:t>ANKIETA</w:t>
      </w:r>
    </w:p>
    <w:p w:rsidR="00657E80" w:rsidRPr="00593994" w:rsidRDefault="004B337B" w:rsidP="00593994">
      <w:pPr>
        <w:spacing w:after="0" w:line="240" w:lineRule="auto"/>
        <w:rPr>
          <w:b/>
        </w:rPr>
      </w:pPr>
      <w:r w:rsidRPr="00593994">
        <w:rPr>
          <w:b/>
        </w:rPr>
        <w:t>A – opis profilu przedsiębiorstwa</w:t>
      </w:r>
    </w:p>
    <w:p w:rsidR="004C4805" w:rsidRPr="00593994" w:rsidRDefault="004B337B" w:rsidP="00593994">
      <w:pPr>
        <w:spacing w:after="0"/>
        <w:rPr>
          <w:szCs w:val="24"/>
        </w:rPr>
      </w:pPr>
      <w:r w:rsidRPr="00593994">
        <w:t xml:space="preserve">A1 – Wielkość – Które z poniższych określeń najlepiej opisuje wielkość Państwa przedsiębiorstwa/grupy przedsiębiorstw?  </w:t>
      </w:r>
    </w:p>
    <w:p w:rsidR="004C4805" w:rsidRPr="00593994" w:rsidRDefault="004C4805" w:rsidP="00593994">
      <w:pPr>
        <w:numPr>
          <w:ilvl w:val="0"/>
          <w:numId w:val="4"/>
        </w:numPr>
        <w:spacing w:after="0" w:line="240" w:lineRule="auto"/>
        <w:rPr>
          <w:rFonts w:cs="Times New Roman"/>
        </w:rPr>
      </w:pPr>
      <w:r w:rsidRPr="00593994">
        <w:t>mikroprzedsiębiorstwo</w:t>
      </w:r>
    </w:p>
    <w:p w:rsidR="004C4805" w:rsidRPr="00593994" w:rsidRDefault="004C4805" w:rsidP="00593994">
      <w:pPr>
        <w:numPr>
          <w:ilvl w:val="0"/>
          <w:numId w:val="4"/>
        </w:numPr>
        <w:spacing w:after="0" w:line="240" w:lineRule="auto"/>
        <w:rPr>
          <w:rFonts w:cs="Times New Roman"/>
        </w:rPr>
      </w:pPr>
      <w:r w:rsidRPr="00593994">
        <w:t>małe przedsiębiorstwo</w:t>
      </w:r>
    </w:p>
    <w:p w:rsidR="004C4805" w:rsidRPr="00593994" w:rsidRDefault="004C4805" w:rsidP="00593994">
      <w:pPr>
        <w:numPr>
          <w:ilvl w:val="0"/>
          <w:numId w:val="4"/>
        </w:numPr>
        <w:spacing w:after="0" w:line="240" w:lineRule="auto"/>
        <w:rPr>
          <w:rFonts w:cs="Times New Roman"/>
        </w:rPr>
      </w:pPr>
      <w:r w:rsidRPr="00593994">
        <w:t>średnie przedsiębiorstwo</w:t>
      </w:r>
    </w:p>
    <w:p w:rsidR="004C4805" w:rsidRPr="00593994" w:rsidRDefault="004C4805" w:rsidP="00593994">
      <w:pPr>
        <w:numPr>
          <w:ilvl w:val="0"/>
          <w:numId w:val="4"/>
        </w:numPr>
        <w:spacing w:after="0" w:line="240" w:lineRule="auto"/>
        <w:rPr>
          <w:rFonts w:cs="Times New Roman"/>
        </w:rPr>
      </w:pPr>
      <w:r w:rsidRPr="00593994">
        <w:t>duże przedsiębiorstwo</w:t>
      </w:r>
    </w:p>
    <w:p w:rsidR="0089670F" w:rsidRPr="00593994" w:rsidRDefault="0089670F" w:rsidP="00593994">
      <w:pPr>
        <w:spacing w:after="0" w:line="240" w:lineRule="auto"/>
      </w:pPr>
    </w:p>
    <w:p w:rsidR="00E01D5F" w:rsidRPr="00593994" w:rsidRDefault="004B337B" w:rsidP="00593994">
      <w:pPr>
        <w:spacing w:after="0" w:line="240" w:lineRule="auto"/>
      </w:pPr>
      <w:r w:rsidRPr="00593994">
        <w:t xml:space="preserve">A2 – położenie geograficzne – </w:t>
      </w:r>
    </w:p>
    <w:p w:rsidR="00E01D5F" w:rsidRPr="00593994" w:rsidRDefault="00E01D5F" w:rsidP="00593994">
      <w:pPr>
        <w:spacing w:after="0"/>
      </w:pPr>
      <w:r w:rsidRPr="00593994">
        <w:t>a) Proszę wskazać kraj, w którym znajduje się siedziba Państwa przedsiębiorstwa: [</w:t>
      </w:r>
      <w:r w:rsidRPr="00593994">
        <w:rPr>
          <w:highlight w:val="yellow"/>
        </w:rPr>
        <w:t>możliwa jest tylko jedna odpowiedź</w:t>
      </w:r>
      <w:r w:rsidRPr="00593994">
        <w:t xml:space="preserve">] </w:t>
      </w:r>
    </w:p>
    <w:tbl>
      <w:tblPr>
        <w:tblW w:w="8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425"/>
        <w:gridCol w:w="567"/>
        <w:gridCol w:w="425"/>
        <w:gridCol w:w="426"/>
        <w:gridCol w:w="425"/>
        <w:gridCol w:w="425"/>
        <w:gridCol w:w="425"/>
        <w:gridCol w:w="426"/>
        <w:gridCol w:w="567"/>
        <w:gridCol w:w="819"/>
        <w:gridCol w:w="1165"/>
        <w:gridCol w:w="992"/>
        <w:gridCol w:w="558"/>
      </w:tblGrid>
      <w:tr w:rsidR="00593994" w:rsidRPr="00593994" w:rsidTr="00593994">
        <w:tc>
          <w:tcPr>
            <w:tcW w:w="568"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BE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BG</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CZ</w:t>
            </w:r>
          </w:p>
        </w:tc>
        <w:tc>
          <w:tcPr>
            <w:tcW w:w="567"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DK</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DE</w:t>
            </w:r>
          </w:p>
        </w:tc>
        <w:tc>
          <w:tcPr>
            <w:tcW w:w="426"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IE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EL</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ES</w:t>
            </w:r>
          </w:p>
        </w:tc>
        <w:tc>
          <w:tcPr>
            <w:tcW w:w="426"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FR</w:t>
            </w:r>
          </w:p>
        </w:tc>
        <w:tc>
          <w:tcPr>
            <w:tcW w:w="567"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HR</w:t>
            </w:r>
          </w:p>
        </w:tc>
        <w:tc>
          <w:tcPr>
            <w:tcW w:w="819"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IT</w:t>
            </w:r>
          </w:p>
        </w:tc>
        <w:tc>
          <w:tcPr>
            <w:tcW w:w="116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CY</w:t>
            </w:r>
          </w:p>
        </w:tc>
        <w:tc>
          <w:tcPr>
            <w:tcW w:w="992"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LU</w:t>
            </w:r>
          </w:p>
        </w:tc>
        <w:tc>
          <w:tcPr>
            <w:tcW w:w="558"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HU</w:t>
            </w:r>
          </w:p>
        </w:tc>
      </w:tr>
      <w:tr w:rsidR="00593994" w:rsidRPr="00593994" w:rsidTr="00593994">
        <w:tc>
          <w:tcPr>
            <w:tcW w:w="568" w:type="dxa"/>
            <w:tcBorders>
              <w:top w:val="double" w:sz="4" w:space="0" w:color="auto"/>
              <w:left w:val="doub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819"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116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992"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58"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r>
      <w:tr w:rsidR="00593994" w:rsidRPr="00593994" w:rsidTr="00593994">
        <w:tc>
          <w:tcPr>
            <w:tcW w:w="568"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MT</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NL</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AT</w:t>
            </w:r>
          </w:p>
        </w:tc>
        <w:tc>
          <w:tcPr>
            <w:tcW w:w="567"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6"/>
              </w:rPr>
            </w:pPr>
            <w:r w:rsidRPr="00593994">
              <w:rPr>
                <w:b/>
                <w:sz w:val="16"/>
              </w:rPr>
              <w:t>PL</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PT</w:t>
            </w:r>
          </w:p>
        </w:tc>
        <w:tc>
          <w:tcPr>
            <w:tcW w:w="426"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RO</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SI</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SK</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FI</w:t>
            </w:r>
          </w:p>
        </w:tc>
        <w:tc>
          <w:tcPr>
            <w:tcW w:w="426"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SE</w:t>
            </w:r>
          </w:p>
        </w:tc>
        <w:tc>
          <w:tcPr>
            <w:tcW w:w="567"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UK</w:t>
            </w:r>
          </w:p>
        </w:tc>
        <w:tc>
          <w:tcPr>
            <w:tcW w:w="819"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Islandia</w:t>
            </w:r>
          </w:p>
        </w:tc>
        <w:tc>
          <w:tcPr>
            <w:tcW w:w="1165"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Liechtenstein</w:t>
            </w:r>
          </w:p>
        </w:tc>
        <w:tc>
          <w:tcPr>
            <w:tcW w:w="992"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Norwegia</w:t>
            </w:r>
          </w:p>
        </w:tc>
        <w:tc>
          <w:tcPr>
            <w:tcW w:w="558"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Inne</w:t>
            </w:r>
          </w:p>
        </w:tc>
      </w:tr>
      <w:tr w:rsidR="00593994" w:rsidRPr="00593994" w:rsidTr="00593994">
        <w:tc>
          <w:tcPr>
            <w:tcW w:w="568" w:type="dxa"/>
            <w:tcBorders>
              <w:top w:val="double" w:sz="4" w:space="0" w:color="auto"/>
              <w:left w:val="doub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6"/>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819"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1165"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c>
          <w:tcPr>
            <w:tcW w:w="992"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c>
          <w:tcPr>
            <w:tcW w:w="558"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r>
    </w:tbl>
    <w:p w:rsidR="0089670F" w:rsidRPr="00593994" w:rsidRDefault="0089670F" w:rsidP="00593994">
      <w:pPr>
        <w:spacing w:after="0" w:line="240" w:lineRule="auto"/>
      </w:pPr>
    </w:p>
    <w:p w:rsidR="00484557" w:rsidRPr="00593994" w:rsidRDefault="00E01D5F" w:rsidP="00593994">
      <w:pPr>
        <w:spacing w:after="0" w:line="240" w:lineRule="auto"/>
      </w:pPr>
      <w:r w:rsidRPr="00593994">
        <w:t>b) Proszę wskazać kraj/kraje, w których Państwa przedsiębiorstwo regularnie sprzedaje swoje produkty: [</w:t>
      </w:r>
      <w:r w:rsidRPr="00593994">
        <w:rPr>
          <w:highlight w:val="yellow"/>
        </w:rPr>
        <w:t>można zaznaczyć kilka odpowiedzi</w:t>
      </w:r>
      <w:r w:rsidRPr="00593994">
        <w:t>]</w:t>
      </w:r>
    </w:p>
    <w:tbl>
      <w:tblPr>
        <w:tblW w:w="8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
        <w:gridCol w:w="425"/>
        <w:gridCol w:w="567"/>
        <w:gridCol w:w="425"/>
        <w:gridCol w:w="426"/>
        <w:gridCol w:w="425"/>
        <w:gridCol w:w="425"/>
        <w:gridCol w:w="425"/>
        <w:gridCol w:w="426"/>
        <w:gridCol w:w="567"/>
        <w:gridCol w:w="819"/>
        <w:gridCol w:w="1165"/>
        <w:gridCol w:w="992"/>
        <w:gridCol w:w="558"/>
      </w:tblGrid>
      <w:tr w:rsidR="00593994" w:rsidRPr="00593994" w:rsidTr="00593994">
        <w:tc>
          <w:tcPr>
            <w:tcW w:w="568"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BE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BG</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CZ</w:t>
            </w:r>
          </w:p>
        </w:tc>
        <w:tc>
          <w:tcPr>
            <w:tcW w:w="567"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DK</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DE</w:t>
            </w:r>
          </w:p>
        </w:tc>
        <w:tc>
          <w:tcPr>
            <w:tcW w:w="426"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IE</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EL</w:t>
            </w:r>
          </w:p>
        </w:tc>
        <w:tc>
          <w:tcPr>
            <w:tcW w:w="42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ES</w:t>
            </w:r>
          </w:p>
        </w:tc>
        <w:tc>
          <w:tcPr>
            <w:tcW w:w="426"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FR</w:t>
            </w:r>
          </w:p>
        </w:tc>
        <w:tc>
          <w:tcPr>
            <w:tcW w:w="567"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HR</w:t>
            </w:r>
          </w:p>
        </w:tc>
        <w:tc>
          <w:tcPr>
            <w:tcW w:w="819"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IT</w:t>
            </w:r>
          </w:p>
        </w:tc>
        <w:tc>
          <w:tcPr>
            <w:tcW w:w="1165" w:type="dxa"/>
            <w:tcBorders>
              <w:top w:val="double" w:sz="4" w:space="0" w:color="auto"/>
              <w:left w:val="single" w:sz="6" w:space="0" w:color="auto"/>
              <w:bottom w:val="double" w:sz="4" w:space="0" w:color="auto"/>
              <w:right w:val="single" w:sz="6" w:space="0" w:color="auto"/>
            </w:tcBorders>
            <w:vAlign w:val="center"/>
            <w:hideMark/>
          </w:tcPr>
          <w:p w:rsidR="00484557" w:rsidRPr="00593994" w:rsidRDefault="00484557" w:rsidP="00593994">
            <w:pPr>
              <w:spacing w:after="0"/>
              <w:jc w:val="center"/>
              <w:rPr>
                <w:b/>
                <w:sz w:val="14"/>
              </w:rPr>
            </w:pPr>
            <w:r w:rsidRPr="00593994">
              <w:rPr>
                <w:b/>
                <w:sz w:val="14"/>
              </w:rPr>
              <w:t>CY</w:t>
            </w:r>
          </w:p>
        </w:tc>
        <w:tc>
          <w:tcPr>
            <w:tcW w:w="992"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LU</w:t>
            </w:r>
          </w:p>
        </w:tc>
        <w:tc>
          <w:tcPr>
            <w:tcW w:w="558"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HU</w:t>
            </w:r>
          </w:p>
        </w:tc>
      </w:tr>
      <w:tr w:rsidR="00593994" w:rsidRPr="00593994" w:rsidTr="00593994">
        <w:tc>
          <w:tcPr>
            <w:tcW w:w="568" w:type="dxa"/>
            <w:tcBorders>
              <w:top w:val="double" w:sz="4" w:space="0" w:color="auto"/>
              <w:left w:val="doub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819"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116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992"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58"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r>
      <w:tr w:rsidR="00593994" w:rsidRPr="00593994" w:rsidTr="00593994">
        <w:tc>
          <w:tcPr>
            <w:tcW w:w="568"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MT</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NL</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AT</w:t>
            </w:r>
          </w:p>
        </w:tc>
        <w:tc>
          <w:tcPr>
            <w:tcW w:w="567"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6"/>
              </w:rPr>
            </w:pPr>
            <w:r w:rsidRPr="00593994">
              <w:rPr>
                <w:b/>
                <w:sz w:val="16"/>
              </w:rPr>
              <w:t>PL</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PT</w:t>
            </w:r>
          </w:p>
        </w:tc>
        <w:tc>
          <w:tcPr>
            <w:tcW w:w="426"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RO</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SI</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SK</w:t>
            </w:r>
          </w:p>
        </w:tc>
        <w:tc>
          <w:tcPr>
            <w:tcW w:w="425"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FI</w:t>
            </w:r>
          </w:p>
        </w:tc>
        <w:tc>
          <w:tcPr>
            <w:tcW w:w="426"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SE</w:t>
            </w:r>
          </w:p>
        </w:tc>
        <w:tc>
          <w:tcPr>
            <w:tcW w:w="567"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UK</w:t>
            </w:r>
          </w:p>
        </w:tc>
        <w:tc>
          <w:tcPr>
            <w:tcW w:w="819" w:type="dxa"/>
            <w:tcBorders>
              <w:top w:val="double" w:sz="4" w:space="0" w:color="auto"/>
              <w:left w:val="single" w:sz="6" w:space="0" w:color="auto"/>
              <w:bottom w:val="double" w:sz="4" w:space="0" w:color="auto"/>
              <w:right w:val="single" w:sz="6" w:space="0" w:color="auto"/>
            </w:tcBorders>
            <w:vAlign w:val="center"/>
          </w:tcPr>
          <w:p w:rsidR="00484557" w:rsidRPr="00593994" w:rsidRDefault="00484557" w:rsidP="00593994">
            <w:pPr>
              <w:spacing w:after="0"/>
              <w:jc w:val="center"/>
              <w:rPr>
                <w:b/>
                <w:sz w:val="14"/>
              </w:rPr>
            </w:pPr>
            <w:r w:rsidRPr="00593994">
              <w:rPr>
                <w:b/>
                <w:sz w:val="14"/>
              </w:rPr>
              <w:t>Islandia</w:t>
            </w:r>
          </w:p>
        </w:tc>
        <w:tc>
          <w:tcPr>
            <w:tcW w:w="1165"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Liechtenstein</w:t>
            </w:r>
          </w:p>
        </w:tc>
        <w:tc>
          <w:tcPr>
            <w:tcW w:w="992"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Norwegia</w:t>
            </w:r>
          </w:p>
        </w:tc>
        <w:tc>
          <w:tcPr>
            <w:tcW w:w="558" w:type="dxa"/>
            <w:tcBorders>
              <w:top w:val="double" w:sz="4" w:space="0" w:color="auto"/>
              <w:left w:val="single" w:sz="6" w:space="0" w:color="auto"/>
              <w:bottom w:val="double" w:sz="4" w:space="0" w:color="auto"/>
              <w:right w:val="double" w:sz="4" w:space="0" w:color="auto"/>
            </w:tcBorders>
            <w:vAlign w:val="center"/>
          </w:tcPr>
          <w:p w:rsidR="00484557" w:rsidRPr="00593994" w:rsidRDefault="00484557" w:rsidP="00593994">
            <w:pPr>
              <w:spacing w:after="0"/>
              <w:jc w:val="center"/>
              <w:rPr>
                <w:b/>
                <w:sz w:val="14"/>
              </w:rPr>
            </w:pPr>
            <w:r w:rsidRPr="00593994">
              <w:rPr>
                <w:b/>
                <w:sz w:val="14"/>
              </w:rPr>
              <w:t>Inne</w:t>
            </w:r>
          </w:p>
        </w:tc>
      </w:tr>
      <w:tr w:rsidR="00593994" w:rsidRPr="00593994" w:rsidTr="00593994">
        <w:tc>
          <w:tcPr>
            <w:tcW w:w="568" w:type="dxa"/>
            <w:tcBorders>
              <w:top w:val="double" w:sz="4" w:space="0" w:color="auto"/>
              <w:left w:val="doub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6"/>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5"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426"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567"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819" w:type="dxa"/>
            <w:tcBorders>
              <w:top w:val="double" w:sz="4" w:space="0" w:color="auto"/>
              <w:left w:val="single" w:sz="4" w:space="0" w:color="auto"/>
              <w:bottom w:val="single" w:sz="4" w:space="0" w:color="auto"/>
              <w:right w:val="single" w:sz="4" w:space="0" w:color="auto"/>
            </w:tcBorders>
            <w:vAlign w:val="center"/>
          </w:tcPr>
          <w:p w:rsidR="00484557" w:rsidRPr="00593994" w:rsidRDefault="00484557" w:rsidP="00593994">
            <w:pPr>
              <w:spacing w:after="0"/>
              <w:jc w:val="center"/>
              <w:rPr>
                <w:b/>
                <w:sz w:val="14"/>
              </w:rPr>
            </w:pPr>
          </w:p>
        </w:tc>
        <w:tc>
          <w:tcPr>
            <w:tcW w:w="1165"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c>
          <w:tcPr>
            <w:tcW w:w="992"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c>
          <w:tcPr>
            <w:tcW w:w="558" w:type="dxa"/>
            <w:tcBorders>
              <w:top w:val="double" w:sz="4" w:space="0" w:color="auto"/>
              <w:left w:val="single" w:sz="4" w:space="0" w:color="auto"/>
              <w:bottom w:val="single" w:sz="4" w:space="0" w:color="auto"/>
              <w:right w:val="double" w:sz="4" w:space="0" w:color="auto"/>
            </w:tcBorders>
            <w:vAlign w:val="center"/>
          </w:tcPr>
          <w:p w:rsidR="00484557" w:rsidRPr="00593994" w:rsidRDefault="00484557" w:rsidP="00593994">
            <w:pPr>
              <w:spacing w:after="0"/>
              <w:jc w:val="center"/>
              <w:rPr>
                <w:b/>
                <w:sz w:val="14"/>
              </w:rPr>
            </w:pPr>
          </w:p>
        </w:tc>
      </w:tr>
    </w:tbl>
    <w:p w:rsidR="00657E80" w:rsidRPr="00593994" w:rsidRDefault="00657E80" w:rsidP="00593994">
      <w:pPr>
        <w:spacing w:after="0"/>
      </w:pPr>
    </w:p>
    <w:p w:rsidR="005A63CD" w:rsidRPr="00593994" w:rsidRDefault="004B337B" w:rsidP="00593994">
      <w:pPr>
        <w:spacing w:after="0"/>
      </w:pPr>
      <w:r w:rsidRPr="00593994">
        <w:t>A3 – Rola w ramach REACH [</w:t>
      </w:r>
      <w:r w:rsidRPr="00593994">
        <w:rPr>
          <w:highlight w:val="yellow"/>
        </w:rPr>
        <w:t>można zaznaczyć kilka odpowiedzi</w:t>
      </w:r>
      <w:r w:rsidRPr="00593994">
        <w:t>]</w:t>
      </w:r>
    </w:p>
    <w:p w:rsidR="00657E80" w:rsidRPr="00593994" w:rsidRDefault="00657E80" w:rsidP="00593994">
      <w:pPr>
        <w:pStyle w:val="Akapitzlist"/>
        <w:numPr>
          <w:ilvl w:val="1"/>
          <w:numId w:val="5"/>
        </w:numPr>
        <w:ind w:left="1434" w:hanging="357"/>
        <w:rPr>
          <w:rFonts w:asciiTheme="minorHAnsi" w:hAnsiTheme="minorHAnsi"/>
        </w:rPr>
      </w:pPr>
      <w:r w:rsidRPr="00593994">
        <w:rPr>
          <w:rFonts w:asciiTheme="minorHAnsi" w:hAnsiTheme="minorHAnsi"/>
        </w:rPr>
        <w:t>Producent substancji chemicznych</w:t>
      </w:r>
      <w:r w:rsidRPr="00593994">
        <w:rPr>
          <w:rStyle w:val="Odwoanieprzypisudolnego"/>
          <w:rFonts w:asciiTheme="minorHAnsi" w:hAnsiTheme="minorHAnsi"/>
        </w:rPr>
        <w:footnoteReference w:id="3"/>
      </w:r>
    </w:p>
    <w:p w:rsidR="00657E80" w:rsidRPr="00593994" w:rsidRDefault="00657E80" w:rsidP="00593994">
      <w:pPr>
        <w:pStyle w:val="Akapitzlist"/>
        <w:numPr>
          <w:ilvl w:val="1"/>
          <w:numId w:val="5"/>
        </w:numPr>
        <w:ind w:left="1434" w:hanging="357"/>
        <w:rPr>
          <w:rFonts w:asciiTheme="minorHAnsi" w:hAnsiTheme="minorHAnsi"/>
        </w:rPr>
      </w:pPr>
      <w:r w:rsidRPr="00593994">
        <w:rPr>
          <w:rFonts w:asciiTheme="minorHAnsi" w:hAnsiTheme="minorHAnsi"/>
        </w:rPr>
        <w:t>Importer</w:t>
      </w:r>
      <w:r w:rsidRPr="00593994">
        <w:rPr>
          <w:rStyle w:val="Odwoanieprzypisudolnego"/>
          <w:rFonts w:asciiTheme="minorHAnsi" w:hAnsiTheme="minorHAnsi"/>
        </w:rPr>
        <w:footnoteReference w:id="4"/>
      </w:r>
    </w:p>
    <w:p w:rsidR="00657E80" w:rsidRPr="00593994" w:rsidRDefault="00657E80" w:rsidP="00593994">
      <w:pPr>
        <w:pStyle w:val="Akapitzlist"/>
        <w:numPr>
          <w:ilvl w:val="1"/>
          <w:numId w:val="5"/>
        </w:numPr>
        <w:ind w:left="1434" w:hanging="357"/>
        <w:rPr>
          <w:rFonts w:asciiTheme="minorHAnsi" w:hAnsiTheme="minorHAnsi"/>
        </w:rPr>
      </w:pPr>
      <w:proofErr w:type="spellStart"/>
      <w:r w:rsidRPr="00593994">
        <w:rPr>
          <w:rFonts w:asciiTheme="minorHAnsi" w:hAnsiTheme="minorHAnsi"/>
        </w:rPr>
        <w:t>Formulator</w:t>
      </w:r>
      <w:proofErr w:type="spellEnd"/>
      <w:r w:rsidRPr="00593994">
        <w:rPr>
          <w:rStyle w:val="Odwoanieprzypisudolnego"/>
          <w:rFonts w:asciiTheme="minorHAnsi" w:hAnsiTheme="minorHAnsi"/>
        </w:rPr>
        <w:footnoteReference w:id="5"/>
      </w:r>
    </w:p>
    <w:p w:rsidR="00657E80" w:rsidRPr="00593994" w:rsidRDefault="00657E80" w:rsidP="00593994">
      <w:pPr>
        <w:pStyle w:val="Akapitzlist"/>
        <w:numPr>
          <w:ilvl w:val="1"/>
          <w:numId w:val="5"/>
        </w:numPr>
        <w:ind w:left="1434" w:hanging="357"/>
        <w:rPr>
          <w:rFonts w:asciiTheme="minorHAnsi" w:hAnsiTheme="minorHAnsi"/>
        </w:rPr>
      </w:pPr>
      <w:r w:rsidRPr="00593994">
        <w:rPr>
          <w:rFonts w:asciiTheme="minorHAnsi" w:hAnsiTheme="minorHAnsi"/>
        </w:rPr>
        <w:t>Dystrybutor</w:t>
      </w:r>
      <w:r w:rsidRPr="00593994">
        <w:rPr>
          <w:rStyle w:val="Odwoanieprzypisudolnego"/>
          <w:rFonts w:asciiTheme="minorHAnsi" w:hAnsiTheme="minorHAnsi"/>
        </w:rPr>
        <w:footnoteReference w:id="6"/>
      </w:r>
    </w:p>
    <w:p w:rsidR="00905138" w:rsidRPr="00593994" w:rsidRDefault="00905138" w:rsidP="00593994">
      <w:pPr>
        <w:pStyle w:val="Akapitzlist"/>
        <w:numPr>
          <w:ilvl w:val="1"/>
          <w:numId w:val="5"/>
        </w:numPr>
        <w:ind w:left="1434" w:hanging="357"/>
        <w:rPr>
          <w:rFonts w:asciiTheme="minorHAnsi" w:hAnsiTheme="minorHAnsi"/>
        </w:rPr>
      </w:pPr>
      <w:r w:rsidRPr="00593994">
        <w:rPr>
          <w:rFonts w:asciiTheme="minorHAnsi" w:hAnsiTheme="minorHAnsi"/>
        </w:rPr>
        <w:t>Wyłączni przedstawiciele</w:t>
      </w:r>
      <w:r w:rsidRPr="00593994">
        <w:rPr>
          <w:rStyle w:val="Odwoanieprzypisudolnego"/>
          <w:rFonts w:asciiTheme="minorHAnsi" w:hAnsiTheme="minorHAnsi"/>
        </w:rPr>
        <w:footnoteReference w:id="7"/>
      </w:r>
    </w:p>
    <w:p w:rsidR="004B337B" w:rsidRPr="00593994" w:rsidRDefault="00657E80" w:rsidP="00593994">
      <w:pPr>
        <w:pStyle w:val="Akapitzlist"/>
        <w:numPr>
          <w:ilvl w:val="1"/>
          <w:numId w:val="5"/>
        </w:numPr>
        <w:ind w:left="1434" w:hanging="357"/>
        <w:rPr>
          <w:rFonts w:asciiTheme="minorHAnsi" w:hAnsiTheme="minorHAnsi"/>
        </w:rPr>
      </w:pPr>
      <w:r w:rsidRPr="00593994">
        <w:rPr>
          <w:rFonts w:asciiTheme="minorHAnsi" w:hAnsiTheme="minorHAnsi"/>
        </w:rPr>
        <w:t>Dalszy użytkownik (przemysłowy lub zawodowy)</w:t>
      </w:r>
      <w:r w:rsidRPr="00593994">
        <w:rPr>
          <w:rStyle w:val="Odwoanieprzypisudolnego"/>
          <w:rFonts w:asciiTheme="minorHAnsi" w:hAnsiTheme="minorHAnsi"/>
        </w:rPr>
        <w:footnoteReference w:id="8"/>
      </w:r>
    </w:p>
    <w:p w:rsidR="00657E80" w:rsidRPr="00593994" w:rsidRDefault="00657E80" w:rsidP="00593994">
      <w:pPr>
        <w:pStyle w:val="Akapitzlist"/>
        <w:numPr>
          <w:ilvl w:val="1"/>
          <w:numId w:val="5"/>
        </w:numPr>
        <w:ind w:left="1434" w:hanging="357"/>
        <w:rPr>
          <w:rFonts w:asciiTheme="minorHAnsi" w:hAnsiTheme="minorHAnsi"/>
        </w:rPr>
      </w:pPr>
      <w:r w:rsidRPr="00593994">
        <w:rPr>
          <w:rFonts w:asciiTheme="minorHAnsi" w:hAnsiTheme="minorHAnsi"/>
        </w:rPr>
        <w:t>Dostawca wyrobów</w:t>
      </w:r>
      <w:r w:rsidRPr="00593994">
        <w:rPr>
          <w:rStyle w:val="Odwoanieprzypisudolnego"/>
          <w:rFonts w:asciiTheme="minorHAnsi" w:hAnsiTheme="minorHAnsi"/>
        </w:rPr>
        <w:footnoteReference w:id="9"/>
      </w:r>
      <w:r w:rsidRPr="00593994">
        <w:rPr>
          <w:rFonts w:asciiTheme="minorHAnsi" w:hAnsiTheme="minorHAnsi"/>
        </w:rPr>
        <w:t xml:space="preserve"> (producent/importer/hurtownik/detalista) </w:t>
      </w:r>
    </w:p>
    <w:p w:rsidR="00022085" w:rsidRDefault="00022085" w:rsidP="00593994">
      <w:pPr>
        <w:pStyle w:val="Akapitzlist"/>
        <w:numPr>
          <w:ilvl w:val="1"/>
          <w:numId w:val="5"/>
        </w:numPr>
        <w:ind w:left="1434" w:hanging="357"/>
        <w:rPr>
          <w:rFonts w:asciiTheme="minorHAnsi" w:hAnsiTheme="minorHAnsi"/>
        </w:rPr>
      </w:pPr>
      <w:r w:rsidRPr="00593994">
        <w:rPr>
          <w:rFonts w:asciiTheme="minorHAnsi" w:hAnsiTheme="minorHAnsi"/>
        </w:rPr>
        <w:t>Nie wiem</w:t>
      </w:r>
    </w:p>
    <w:p w:rsidR="005A63CD" w:rsidRPr="00593994" w:rsidRDefault="005A63CD" w:rsidP="00593994">
      <w:pPr>
        <w:pStyle w:val="Numbering"/>
        <w:numPr>
          <w:ilvl w:val="0"/>
          <w:numId w:val="0"/>
        </w:numPr>
        <w:spacing w:before="0"/>
        <w:ind w:left="360" w:hanging="360"/>
      </w:pPr>
      <w:r w:rsidRPr="00593994">
        <w:lastRenderedPageBreak/>
        <w:t xml:space="preserve">W których sektorach prowadzą Państwo działalność? Proszę zaznaczyć wszystkie właściwe odpowiedzi. </w:t>
      </w:r>
    </w:p>
    <w:tbl>
      <w:tblPr>
        <w:tblStyle w:val="Tabela-Siatka"/>
        <w:tblW w:w="4985" w:type="pct"/>
        <w:tblInd w:w="108" w:type="dxa"/>
        <w:tblLayout w:type="fixed"/>
        <w:tblLook w:val="04A0" w:firstRow="1" w:lastRow="0" w:firstColumn="1" w:lastColumn="0" w:noHBand="0" w:noVBand="1"/>
      </w:tblPr>
      <w:tblGrid>
        <w:gridCol w:w="2008"/>
        <w:gridCol w:w="802"/>
        <w:gridCol w:w="2140"/>
        <w:gridCol w:w="802"/>
        <w:gridCol w:w="2140"/>
        <w:gridCol w:w="802"/>
      </w:tblGrid>
      <w:tr w:rsidR="005A63CD" w:rsidRPr="00D45A3E" w:rsidTr="00914464">
        <w:trPr>
          <w:trHeight w:val="237"/>
        </w:trPr>
        <w:tc>
          <w:tcPr>
            <w:tcW w:w="1155" w:type="pct"/>
            <w:shd w:val="clear" w:color="auto" w:fill="569BBE"/>
            <w:vAlign w:val="center"/>
          </w:tcPr>
          <w:p w:rsidR="005A63CD" w:rsidRPr="00D45A3E" w:rsidRDefault="005A63CD" w:rsidP="00593994">
            <w:pPr>
              <w:pStyle w:val="Numbering"/>
              <w:numPr>
                <w:ilvl w:val="0"/>
                <w:numId w:val="0"/>
              </w:numPr>
              <w:spacing w:before="0"/>
              <w:jc w:val="left"/>
              <w:rPr>
                <w:rFonts w:eastAsia="Calibri" w:cs="Times New Roman"/>
                <w:b/>
                <w:color w:val="FFFFFF" w:themeColor="background1"/>
                <w:sz w:val="18"/>
                <w:szCs w:val="18"/>
              </w:rPr>
            </w:pPr>
            <w:r w:rsidRPr="00D45A3E">
              <w:rPr>
                <w:b/>
                <w:color w:val="FFFFFF" w:themeColor="background1"/>
                <w:sz w:val="18"/>
                <w:szCs w:val="18"/>
              </w:rPr>
              <w:t>Chemikalia podstawowe</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Tworzywa sztuczne</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Detergenty i produkty czyszczące</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37"/>
        </w:trPr>
        <w:tc>
          <w:tcPr>
            <w:tcW w:w="1155" w:type="pct"/>
            <w:shd w:val="clear" w:color="auto" w:fill="569BBE"/>
            <w:vAlign w:val="center"/>
          </w:tcPr>
          <w:p w:rsidR="005A63CD" w:rsidRPr="00D45A3E" w:rsidRDefault="005A63CD" w:rsidP="00593994">
            <w:pPr>
              <w:pStyle w:val="Numbering"/>
              <w:numPr>
                <w:ilvl w:val="0"/>
                <w:numId w:val="0"/>
              </w:numPr>
              <w:spacing w:before="0"/>
              <w:jc w:val="left"/>
              <w:rPr>
                <w:rFonts w:eastAsia="Calibri" w:cs="Times New Roman"/>
                <w:b/>
                <w:color w:val="FFFFFF" w:themeColor="background1"/>
                <w:sz w:val="18"/>
                <w:szCs w:val="18"/>
              </w:rPr>
            </w:pPr>
            <w:r w:rsidRPr="00D45A3E">
              <w:rPr>
                <w:b/>
                <w:color w:val="FFFFFF" w:themeColor="background1"/>
                <w:sz w:val="18"/>
                <w:szCs w:val="18"/>
              </w:rPr>
              <w:t>Specjalistyczne związki chemiczne</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Zabawki</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Farby, farby drukarskie i powłoki</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71"/>
        </w:trPr>
        <w:tc>
          <w:tcPr>
            <w:tcW w:w="1155" w:type="pct"/>
            <w:shd w:val="clear" w:color="auto" w:fill="569BBE"/>
            <w:vAlign w:val="center"/>
          </w:tcPr>
          <w:p w:rsidR="005A63CD" w:rsidRPr="00D45A3E" w:rsidRDefault="005A63CD" w:rsidP="00593994">
            <w:pPr>
              <w:pStyle w:val="Numbering"/>
              <w:numPr>
                <w:ilvl w:val="0"/>
                <w:numId w:val="0"/>
              </w:numPr>
              <w:spacing w:before="0"/>
              <w:jc w:val="left"/>
              <w:rPr>
                <w:rFonts w:eastAsia="Calibri" w:cs="Times New Roman"/>
                <w:b/>
                <w:color w:val="FFFFFF" w:themeColor="background1"/>
                <w:sz w:val="18"/>
                <w:szCs w:val="18"/>
              </w:rPr>
            </w:pPr>
            <w:r w:rsidRPr="00D45A3E">
              <w:rPr>
                <w:b/>
                <w:color w:val="FFFFFF" w:themeColor="background1"/>
                <w:sz w:val="18"/>
                <w:szCs w:val="18"/>
              </w:rPr>
              <w:t>Sporządzanie produktów chemicznych</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Kauczuk syntetyczny</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Substancje pomocnicze dla przemysłu</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75"/>
        </w:trPr>
        <w:tc>
          <w:tcPr>
            <w:tcW w:w="1155"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Metale</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Leki weterynaryjne</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174561" w:rsidP="00593994">
            <w:pPr>
              <w:rPr>
                <w:rFonts w:eastAsia="Calibri" w:cs="Times New Roman"/>
                <w:b/>
                <w:color w:val="FFFFFF" w:themeColor="background1"/>
                <w:sz w:val="18"/>
                <w:szCs w:val="18"/>
              </w:rPr>
            </w:pPr>
            <w:r w:rsidRPr="00D45A3E">
              <w:rPr>
                <w:b/>
                <w:color w:val="FFFFFF" w:themeColor="background1"/>
                <w:sz w:val="18"/>
                <w:szCs w:val="18"/>
              </w:rPr>
              <w:t xml:space="preserve">Przemysł aeronautyczny i obronny </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18"/>
        </w:trPr>
        <w:tc>
          <w:tcPr>
            <w:tcW w:w="1155"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Spoiwa i kleje</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rFonts w:eastAsia="Calibri" w:cs="Times New Roman"/>
                <w:b/>
                <w:color w:val="FFFFFF" w:themeColor="background1"/>
                <w:sz w:val="18"/>
                <w:szCs w:val="18"/>
              </w:rPr>
            </w:pPr>
            <w:r w:rsidRPr="00D45A3E">
              <w:rPr>
                <w:b/>
                <w:color w:val="FFFFFF" w:themeColor="background1"/>
                <w:sz w:val="18"/>
                <w:szCs w:val="18"/>
              </w:rPr>
              <w:t>Smary i oleje</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174561" w:rsidP="00593994">
            <w:pPr>
              <w:rPr>
                <w:b/>
                <w:color w:val="FFFFFF" w:themeColor="background1"/>
                <w:sz w:val="18"/>
                <w:szCs w:val="18"/>
              </w:rPr>
            </w:pPr>
            <w:r w:rsidRPr="00D45A3E">
              <w:rPr>
                <w:b/>
                <w:color w:val="FFFFFF" w:themeColor="background1"/>
                <w:sz w:val="18"/>
                <w:szCs w:val="18"/>
              </w:rPr>
              <w:t xml:space="preserve">Inny sektor związany z produkcją </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18"/>
        </w:trPr>
        <w:tc>
          <w:tcPr>
            <w:tcW w:w="1155"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Nawozy</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Barwniki i pigmenty</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174561" w:rsidP="00593994">
            <w:pPr>
              <w:rPr>
                <w:b/>
                <w:color w:val="FFFFFF" w:themeColor="background1"/>
                <w:sz w:val="18"/>
                <w:szCs w:val="18"/>
              </w:rPr>
            </w:pPr>
            <w:r w:rsidRPr="00D45A3E">
              <w:rPr>
                <w:b/>
                <w:color w:val="FFFFFF" w:themeColor="background1"/>
                <w:sz w:val="18"/>
                <w:szCs w:val="18"/>
              </w:rPr>
              <w:t>Rolnictwo</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75"/>
        </w:trPr>
        <w:tc>
          <w:tcPr>
            <w:tcW w:w="1155"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Polimery</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Ochrona roślin</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174561" w:rsidP="00593994">
            <w:pPr>
              <w:rPr>
                <w:b/>
                <w:color w:val="FFFFFF" w:themeColor="background1"/>
                <w:sz w:val="18"/>
                <w:szCs w:val="18"/>
              </w:rPr>
            </w:pPr>
            <w:r w:rsidRPr="00D45A3E">
              <w:rPr>
                <w:b/>
                <w:color w:val="FFFFFF" w:themeColor="background1"/>
                <w:sz w:val="18"/>
                <w:szCs w:val="18"/>
              </w:rPr>
              <w:t>Budownictwo</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5A63CD" w:rsidRPr="00D45A3E" w:rsidTr="00914464">
        <w:trPr>
          <w:trHeight w:val="275"/>
        </w:trPr>
        <w:tc>
          <w:tcPr>
            <w:tcW w:w="1155"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Kosmetyki</w:t>
            </w:r>
          </w:p>
        </w:tc>
        <w:tc>
          <w:tcPr>
            <w:tcW w:w="461" w:type="pct"/>
            <w:shd w:val="clear" w:color="auto" w:fill="auto"/>
            <w:vAlign w:val="center"/>
          </w:tcPr>
          <w:p w:rsidR="005A63CD" w:rsidRPr="00D45A3E" w:rsidRDefault="005A63CD"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5A63CD" w:rsidRPr="00D45A3E" w:rsidRDefault="005A63CD" w:rsidP="00593994">
            <w:pPr>
              <w:rPr>
                <w:b/>
                <w:color w:val="FFFFFF" w:themeColor="background1"/>
                <w:sz w:val="18"/>
                <w:szCs w:val="18"/>
              </w:rPr>
            </w:pPr>
            <w:r w:rsidRPr="00D45A3E">
              <w:rPr>
                <w:b/>
                <w:color w:val="FFFFFF" w:themeColor="background1"/>
                <w:sz w:val="18"/>
                <w:szCs w:val="18"/>
              </w:rPr>
              <w:t>Papier i masa papiernicza</w:t>
            </w:r>
          </w:p>
        </w:tc>
        <w:tc>
          <w:tcPr>
            <w:tcW w:w="461" w:type="pct"/>
            <w:shd w:val="clear" w:color="auto" w:fill="auto"/>
            <w:vAlign w:val="center"/>
          </w:tcPr>
          <w:p w:rsidR="005A63CD" w:rsidRPr="00D45A3E" w:rsidRDefault="005A63CD"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5A63CD" w:rsidRPr="00D45A3E" w:rsidRDefault="00174561" w:rsidP="00593994">
            <w:pPr>
              <w:rPr>
                <w:b/>
                <w:color w:val="FFFFFF" w:themeColor="background1"/>
                <w:sz w:val="18"/>
                <w:szCs w:val="18"/>
              </w:rPr>
            </w:pPr>
            <w:r w:rsidRPr="00D45A3E">
              <w:rPr>
                <w:b/>
                <w:color w:val="FFFFFF" w:themeColor="background1"/>
                <w:sz w:val="18"/>
                <w:szCs w:val="18"/>
              </w:rPr>
              <w:t>Naprawa pojazdów silnikowych</w:t>
            </w:r>
          </w:p>
        </w:tc>
        <w:tc>
          <w:tcPr>
            <w:tcW w:w="461" w:type="pct"/>
          </w:tcPr>
          <w:p w:rsidR="005A63CD" w:rsidRPr="00D45A3E" w:rsidRDefault="005A63CD" w:rsidP="00593994">
            <w:pPr>
              <w:tabs>
                <w:tab w:val="left" w:pos="720"/>
                <w:tab w:val="center" w:pos="4513"/>
                <w:tab w:val="right" w:pos="9026"/>
              </w:tabs>
              <w:rPr>
                <w:rFonts w:eastAsia="Calibri" w:cs="Times New Roman"/>
                <w:b/>
                <w:color w:val="FFFFFF" w:themeColor="background1"/>
                <w:sz w:val="18"/>
                <w:szCs w:val="18"/>
              </w:rPr>
            </w:pPr>
          </w:p>
        </w:tc>
      </w:tr>
      <w:tr w:rsidR="00174561" w:rsidRPr="00D45A3E" w:rsidTr="00914464">
        <w:trPr>
          <w:trHeight w:val="275"/>
        </w:trPr>
        <w:tc>
          <w:tcPr>
            <w:tcW w:w="1155"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Produkty do higieny osobistej</w:t>
            </w:r>
          </w:p>
        </w:tc>
        <w:tc>
          <w:tcPr>
            <w:tcW w:w="461" w:type="pct"/>
            <w:shd w:val="clear" w:color="auto" w:fill="auto"/>
            <w:vAlign w:val="center"/>
          </w:tcPr>
          <w:p w:rsidR="00174561" w:rsidRPr="00D45A3E" w:rsidRDefault="00174561"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Produkty chemiczne przeznaczone dla konsumentów</w:t>
            </w:r>
          </w:p>
        </w:tc>
        <w:tc>
          <w:tcPr>
            <w:tcW w:w="461" w:type="pct"/>
            <w:shd w:val="clear" w:color="auto" w:fill="auto"/>
            <w:vAlign w:val="center"/>
          </w:tcPr>
          <w:p w:rsidR="00174561" w:rsidRPr="00D45A3E" w:rsidRDefault="00174561"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Profesjonalne produkty malarskie lub dekoracyjne</w:t>
            </w:r>
          </w:p>
        </w:tc>
        <w:tc>
          <w:tcPr>
            <w:tcW w:w="461" w:type="pct"/>
          </w:tcPr>
          <w:p w:rsidR="00174561" w:rsidRPr="00D45A3E" w:rsidRDefault="00174561" w:rsidP="00593994">
            <w:pPr>
              <w:tabs>
                <w:tab w:val="left" w:pos="720"/>
                <w:tab w:val="center" w:pos="4513"/>
                <w:tab w:val="right" w:pos="9026"/>
              </w:tabs>
              <w:rPr>
                <w:rFonts w:eastAsia="Calibri" w:cs="Times New Roman"/>
                <w:b/>
                <w:color w:val="FFFFFF" w:themeColor="background1"/>
                <w:sz w:val="18"/>
                <w:szCs w:val="18"/>
              </w:rPr>
            </w:pPr>
          </w:p>
        </w:tc>
      </w:tr>
      <w:tr w:rsidR="00174561" w:rsidRPr="00D45A3E" w:rsidTr="00914464">
        <w:trPr>
          <w:trHeight w:val="275"/>
        </w:trPr>
        <w:tc>
          <w:tcPr>
            <w:tcW w:w="1155"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Handel detaliczny</w:t>
            </w:r>
          </w:p>
        </w:tc>
        <w:tc>
          <w:tcPr>
            <w:tcW w:w="461" w:type="pct"/>
            <w:shd w:val="clear" w:color="auto" w:fill="auto"/>
            <w:vAlign w:val="center"/>
          </w:tcPr>
          <w:p w:rsidR="00174561" w:rsidRPr="00D45A3E" w:rsidRDefault="00174561"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Aerozole</w:t>
            </w:r>
          </w:p>
        </w:tc>
        <w:tc>
          <w:tcPr>
            <w:tcW w:w="461" w:type="pct"/>
            <w:shd w:val="clear" w:color="auto" w:fill="auto"/>
            <w:vAlign w:val="center"/>
          </w:tcPr>
          <w:p w:rsidR="00174561" w:rsidRPr="00D45A3E" w:rsidRDefault="00174561"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Usługi sprzątania</w:t>
            </w:r>
          </w:p>
        </w:tc>
        <w:tc>
          <w:tcPr>
            <w:tcW w:w="461" w:type="pct"/>
          </w:tcPr>
          <w:p w:rsidR="00174561" w:rsidRPr="00D45A3E" w:rsidRDefault="00174561" w:rsidP="00593994">
            <w:pPr>
              <w:tabs>
                <w:tab w:val="left" w:pos="720"/>
                <w:tab w:val="center" w:pos="4513"/>
                <w:tab w:val="right" w:pos="9026"/>
              </w:tabs>
              <w:rPr>
                <w:rFonts w:eastAsia="Calibri" w:cs="Times New Roman"/>
                <w:b/>
                <w:color w:val="FFFFFF" w:themeColor="background1"/>
                <w:sz w:val="18"/>
                <w:szCs w:val="18"/>
              </w:rPr>
            </w:pPr>
          </w:p>
        </w:tc>
      </w:tr>
      <w:tr w:rsidR="00174561" w:rsidRPr="00D45A3E" w:rsidTr="00914464">
        <w:trPr>
          <w:trHeight w:val="275"/>
        </w:trPr>
        <w:tc>
          <w:tcPr>
            <w:tcW w:w="1155"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Materiały włókiennicze</w:t>
            </w:r>
          </w:p>
        </w:tc>
        <w:tc>
          <w:tcPr>
            <w:tcW w:w="461" w:type="pct"/>
            <w:shd w:val="clear" w:color="auto" w:fill="auto"/>
            <w:vAlign w:val="center"/>
          </w:tcPr>
          <w:p w:rsidR="00174561" w:rsidRPr="00D45A3E" w:rsidRDefault="00174561"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Paliwa</w:t>
            </w:r>
          </w:p>
        </w:tc>
        <w:tc>
          <w:tcPr>
            <w:tcW w:w="461" w:type="pct"/>
            <w:shd w:val="clear" w:color="auto" w:fill="auto"/>
            <w:vAlign w:val="center"/>
          </w:tcPr>
          <w:p w:rsidR="00174561" w:rsidRPr="00D45A3E" w:rsidRDefault="00174561"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Inni zawodowi użytkownicy chemikaliów</w:t>
            </w:r>
          </w:p>
        </w:tc>
        <w:tc>
          <w:tcPr>
            <w:tcW w:w="461" w:type="pct"/>
          </w:tcPr>
          <w:p w:rsidR="00174561" w:rsidRPr="00D45A3E" w:rsidRDefault="00174561" w:rsidP="00593994">
            <w:pPr>
              <w:tabs>
                <w:tab w:val="left" w:pos="720"/>
                <w:tab w:val="center" w:pos="4513"/>
                <w:tab w:val="right" w:pos="9026"/>
              </w:tabs>
              <w:rPr>
                <w:rFonts w:eastAsia="Calibri" w:cs="Times New Roman"/>
                <w:b/>
                <w:color w:val="FFFFFF" w:themeColor="background1"/>
                <w:sz w:val="18"/>
                <w:szCs w:val="18"/>
              </w:rPr>
            </w:pPr>
          </w:p>
        </w:tc>
      </w:tr>
      <w:tr w:rsidR="00174561" w:rsidRPr="00D45A3E" w:rsidTr="00914464">
        <w:trPr>
          <w:trHeight w:val="275"/>
        </w:trPr>
        <w:tc>
          <w:tcPr>
            <w:tcW w:w="1155"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 xml:space="preserve">Przemysł motoryzacyjny </w:t>
            </w:r>
          </w:p>
        </w:tc>
        <w:tc>
          <w:tcPr>
            <w:tcW w:w="461" w:type="pct"/>
            <w:shd w:val="clear" w:color="auto" w:fill="auto"/>
            <w:vAlign w:val="center"/>
          </w:tcPr>
          <w:p w:rsidR="00174561" w:rsidRPr="00D45A3E" w:rsidRDefault="00174561" w:rsidP="00593994">
            <w:pPr>
              <w:ind w:left="57"/>
              <w:jc w:val="center"/>
              <w:rPr>
                <w:rFonts w:eastAsia="Times New Roman" w:cs="Times New Roman"/>
                <w:b/>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r w:rsidRPr="00D45A3E">
              <w:rPr>
                <w:b/>
                <w:color w:val="FFFFFF" w:themeColor="background1"/>
                <w:sz w:val="18"/>
                <w:szCs w:val="18"/>
              </w:rPr>
              <w:t xml:space="preserve">Elektronika </w:t>
            </w:r>
          </w:p>
        </w:tc>
        <w:tc>
          <w:tcPr>
            <w:tcW w:w="461" w:type="pct"/>
            <w:shd w:val="clear" w:color="auto" w:fill="auto"/>
            <w:vAlign w:val="center"/>
          </w:tcPr>
          <w:p w:rsidR="00174561" w:rsidRPr="00D45A3E" w:rsidRDefault="00174561" w:rsidP="00593994">
            <w:pPr>
              <w:widowControl w:val="0"/>
              <w:jc w:val="center"/>
              <w:rPr>
                <w:rFonts w:eastAsia="Times New Roman" w:cs="Times New Roman"/>
                <w:b/>
                <w:bCs/>
                <w:color w:val="FFFFFF" w:themeColor="background1"/>
                <w:sz w:val="18"/>
                <w:szCs w:val="18"/>
              </w:rPr>
            </w:pPr>
          </w:p>
        </w:tc>
        <w:tc>
          <w:tcPr>
            <w:tcW w:w="1231" w:type="pct"/>
            <w:shd w:val="clear" w:color="auto" w:fill="569BBE"/>
            <w:vAlign w:val="center"/>
          </w:tcPr>
          <w:p w:rsidR="00174561" w:rsidRPr="00D45A3E" w:rsidRDefault="00174561" w:rsidP="00593994">
            <w:pPr>
              <w:rPr>
                <w:b/>
                <w:color w:val="FFFFFF" w:themeColor="background1"/>
                <w:sz w:val="18"/>
                <w:szCs w:val="18"/>
              </w:rPr>
            </w:pPr>
          </w:p>
        </w:tc>
        <w:tc>
          <w:tcPr>
            <w:tcW w:w="461" w:type="pct"/>
          </w:tcPr>
          <w:p w:rsidR="00174561" w:rsidRPr="00D45A3E" w:rsidRDefault="00174561" w:rsidP="00593994">
            <w:pPr>
              <w:tabs>
                <w:tab w:val="left" w:pos="720"/>
                <w:tab w:val="center" w:pos="4513"/>
                <w:tab w:val="right" w:pos="9026"/>
              </w:tabs>
              <w:rPr>
                <w:rFonts w:eastAsia="Calibri" w:cs="Times New Roman"/>
                <w:b/>
                <w:color w:val="FFFFFF" w:themeColor="background1"/>
                <w:sz w:val="18"/>
                <w:szCs w:val="18"/>
              </w:rPr>
            </w:pPr>
          </w:p>
        </w:tc>
      </w:tr>
    </w:tbl>
    <w:p w:rsidR="005A63CD" w:rsidRPr="00593994" w:rsidRDefault="005A63CD" w:rsidP="00593994">
      <w:pPr>
        <w:spacing w:after="0"/>
      </w:pPr>
    </w:p>
    <w:p w:rsidR="00657E80" w:rsidRPr="00593994" w:rsidRDefault="004B337B" w:rsidP="00593994">
      <w:pPr>
        <w:spacing w:after="0"/>
        <w:rPr>
          <w:b/>
        </w:rPr>
      </w:pPr>
      <w:r w:rsidRPr="00593994">
        <w:rPr>
          <w:b/>
        </w:rPr>
        <w:t>B – Informacje na temat REACH w przedsiębiorstwie</w:t>
      </w:r>
    </w:p>
    <w:p w:rsidR="00657E80" w:rsidRPr="00593994" w:rsidRDefault="00315509" w:rsidP="00D45A3E">
      <w:pPr>
        <w:spacing w:after="0"/>
        <w:jc w:val="both"/>
      </w:pPr>
      <w:r w:rsidRPr="00593994">
        <w:t>B4 – Proszę określić swój poziom zadowolenia z dostępności informacji na temat REACH oraz wpływu, jaki rozporządzenie wywiera na Państwa przedsiębiorstwo [</w:t>
      </w:r>
      <w:r w:rsidRPr="00593994">
        <w:rPr>
          <w:highlight w:val="yellow"/>
        </w:rPr>
        <w:t>możliwa jest tylko jedna odpowiedź</w:t>
      </w:r>
      <w:r w:rsidRPr="00593994">
        <w:t>]</w:t>
      </w:r>
    </w:p>
    <w:tbl>
      <w:tblPr>
        <w:tblStyle w:val="Tabela-Siatka"/>
        <w:tblW w:w="0" w:type="auto"/>
        <w:tblLook w:val="04A0" w:firstRow="1" w:lastRow="0" w:firstColumn="1" w:lastColumn="0" w:noHBand="0" w:noVBand="1"/>
      </w:tblPr>
      <w:tblGrid>
        <w:gridCol w:w="6771"/>
        <w:gridCol w:w="1949"/>
      </w:tblGrid>
      <w:tr w:rsidR="00FE079A" w:rsidRPr="00D45A3E" w:rsidTr="00FE079A">
        <w:tc>
          <w:tcPr>
            <w:tcW w:w="6771" w:type="dxa"/>
          </w:tcPr>
          <w:p w:rsidR="00FE079A" w:rsidRPr="00D45A3E" w:rsidRDefault="00315509" w:rsidP="00593994">
            <w:pPr>
              <w:rPr>
                <w:sz w:val="20"/>
              </w:rPr>
            </w:pPr>
            <w:r w:rsidRPr="00D45A3E">
              <w:rPr>
                <w:sz w:val="20"/>
              </w:rPr>
              <w:t>Niezadowolony/-a</w:t>
            </w:r>
          </w:p>
        </w:tc>
        <w:tc>
          <w:tcPr>
            <w:tcW w:w="1949" w:type="dxa"/>
          </w:tcPr>
          <w:p w:rsidR="00FE079A" w:rsidRPr="00D45A3E" w:rsidRDefault="00FE079A" w:rsidP="00593994">
            <w:pPr>
              <w:rPr>
                <w:sz w:val="20"/>
              </w:rPr>
            </w:pPr>
          </w:p>
        </w:tc>
      </w:tr>
      <w:tr w:rsidR="00FE079A" w:rsidRPr="00D45A3E" w:rsidTr="00FE079A">
        <w:tc>
          <w:tcPr>
            <w:tcW w:w="6771" w:type="dxa"/>
          </w:tcPr>
          <w:p w:rsidR="00FE079A" w:rsidRPr="00D45A3E" w:rsidRDefault="00315509" w:rsidP="00593994">
            <w:pPr>
              <w:rPr>
                <w:sz w:val="20"/>
              </w:rPr>
            </w:pPr>
            <w:r w:rsidRPr="00D45A3E">
              <w:rPr>
                <w:sz w:val="20"/>
              </w:rPr>
              <w:t>Raczej niezadowolony/-a</w:t>
            </w:r>
          </w:p>
        </w:tc>
        <w:tc>
          <w:tcPr>
            <w:tcW w:w="1949" w:type="dxa"/>
          </w:tcPr>
          <w:p w:rsidR="00FE079A" w:rsidRPr="00D45A3E" w:rsidRDefault="00FE079A" w:rsidP="00593994">
            <w:pPr>
              <w:rPr>
                <w:sz w:val="20"/>
              </w:rPr>
            </w:pPr>
          </w:p>
        </w:tc>
      </w:tr>
      <w:tr w:rsidR="00FE079A" w:rsidRPr="00D45A3E" w:rsidTr="00FE079A">
        <w:tc>
          <w:tcPr>
            <w:tcW w:w="6771" w:type="dxa"/>
          </w:tcPr>
          <w:p w:rsidR="00315509" w:rsidRPr="00D45A3E" w:rsidRDefault="00315509" w:rsidP="00593994">
            <w:pPr>
              <w:rPr>
                <w:sz w:val="20"/>
              </w:rPr>
            </w:pPr>
            <w:r w:rsidRPr="00D45A3E">
              <w:rPr>
                <w:sz w:val="20"/>
              </w:rPr>
              <w:t>Zadowolony/-a</w:t>
            </w:r>
          </w:p>
        </w:tc>
        <w:tc>
          <w:tcPr>
            <w:tcW w:w="1949" w:type="dxa"/>
          </w:tcPr>
          <w:p w:rsidR="00FE079A" w:rsidRPr="00D45A3E" w:rsidRDefault="00FE079A" w:rsidP="00593994">
            <w:pPr>
              <w:rPr>
                <w:sz w:val="20"/>
              </w:rPr>
            </w:pPr>
          </w:p>
        </w:tc>
      </w:tr>
      <w:tr w:rsidR="00315509" w:rsidRPr="00D45A3E" w:rsidTr="00FE079A">
        <w:tc>
          <w:tcPr>
            <w:tcW w:w="6771" w:type="dxa"/>
          </w:tcPr>
          <w:p w:rsidR="00315509" w:rsidRPr="00D45A3E" w:rsidDel="00315509" w:rsidRDefault="00315509" w:rsidP="00593994">
            <w:pPr>
              <w:rPr>
                <w:sz w:val="20"/>
              </w:rPr>
            </w:pPr>
            <w:r w:rsidRPr="00D45A3E">
              <w:rPr>
                <w:sz w:val="20"/>
              </w:rPr>
              <w:t>Bardzo zadowolony/-a</w:t>
            </w:r>
          </w:p>
        </w:tc>
        <w:tc>
          <w:tcPr>
            <w:tcW w:w="1949" w:type="dxa"/>
          </w:tcPr>
          <w:p w:rsidR="00315509" w:rsidRPr="00D45A3E" w:rsidRDefault="00315509" w:rsidP="00593994">
            <w:pPr>
              <w:rPr>
                <w:sz w:val="20"/>
              </w:rPr>
            </w:pPr>
          </w:p>
        </w:tc>
      </w:tr>
    </w:tbl>
    <w:p w:rsidR="00FE079A" w:rsidRPr="00593994" w:rsidRDefault="00FE079A" w:rsidP="00593994">
      <w:pPr>
        <w:spacing w:after="0"/>
      </w:pPr>
    </w:p>
    <w:p w:rsidR="008107CD" w:rsidRPr="00593994" w:rsidRDefault="004B337B" w:rsidP="00D45A3E">
      <w:pPr>
        <w:spacing w:after="0"/>
        <w:jc w:val="both"/>
      </w:pPr>
      <w:r w:rsidRPr="00593994">
        <w:t>B5 – Z jakich źródeł informacji na temat REACH najczęściej korzysta się w Państwa przedsiębiorstwie</w:t>
      </w:r>
      <w:r w:rsidR="00EF2C78" w:rsidRPr="00593994">
        <w:t>?</w:t>
      </w:r>
    </w:p>
    <w:tbl>
      <w:tblPr>
        <w:tblStyle w:val="Tabela-Siatka"/>
        <w:tblW w:w="0" w:type="auto"/>
        <w:tblInd w:w="108" w:type="dxa"/>
        <w:tblLayout w:type="fixed"/>
        <w:tblLook w:val="04A0" w:firstRow="1" w:lastRow="0" w:firstColumn="1" w:lastColumn="0" w:noHBand="0" w:noVBand="1"/>
      </w:tblPr>
      <w:tblGrid>
        <w:gridCol w:w="1134"/>
        <w:gridCol w:w="1560"/>
        <w:gridCol w:w="986"/>
        <w:gridCol w:w="986"/>
        <w:gridCol w:w="987"/>
        <w:gridCol w:w="986"/>
        <w:gridCol w:w="986"/>
        <w:gridCol w:w="987"/>
      </w:tblGrid>
      <w:tr w:rsidR="008107CD" w:rsidRPr="00593994" w:rsidTr="002F41A6">
        <w:tc>
          <w:tcPr>
            <w:tcW w:w="1134" w:type="dxa"/>
          </w:tcPr>
          <w:p w:rsidR="008107CD" w:rsidRPr="002F41A6" w:rsidRDefault="008107CD" w:rsidP="00593994">
            <w:pPr>
              <w:rPr>
                <w:b/>
                <w:sz w:val="18"/>
                <w:szCs w:val="18"/>
              </w:rPr>
            </w:pPr>
            <w:r w:rsidRPr="002F41A6">
              <w:rPr>
                <w:b/>
                <w:sz w:val="18"/>
                <w:szCs w:val="18"/>
              </w:rPr>
              <w:t>Źródło informacji</w:t>
            </w:r>
          </w:p>
        </w:tc>
        <w:tc>
          <w:tcPr>
            <w:tcW w:w="1560" w:type="dxa"/>
          </w:tcPr>
          <w:p w:rsidR="008107CD" w:rsidRPr="002F41A6" w:rsidRDefault="008107CD" w:rsidP="00593994">
            <w:pPr>
              <w:rPr>
                <w:b/>
                <w:sz w:val="18"/>
                <w:szCs w:val="18"/>
              </w:rPr>
            </w:pPr>
          </w:p>
        </w:tc>
        <w:tc>
          <w:tcPr>
            <w:tcW w:w="986" w:type="dxa"/>
          </w:tcPr>
          <w:p w:rsidR="008107CD" w:rsidRPr="002F41A6" w:rsidRDefault="008107CD" w:rsidP="00593994">
            <w:pPr>
              <w:rPr>
                <w:b/>
                <w:sz w:val="18"/>
                <w:szCs w:val="18"/>
              </w:rPr>
            </w:pPr>
            <w:r w:rsidRPr="002F41A6">
              <w:rPr>
                <w:b/>
                <w:sz w:val="18"/>
                <w:szCs w:val="18"/>
              </w:rPr>
              <w:t>1</w:t>
            </w:r>
          </w:p>
          <w:p w:rsidR="008107CD" w:rsidRPr="002F41A6" w:rsidRDefault="008107CD" w:rsidP="00593994">
            <w:pPr>
              <w:rPr>
                <w:b/>
                <w:sz w:val="18"/>
                <w:szCs w:val="18"/>
              </w:rPr>
            </w:pPr>
            <w:r w:rsidRPr="002F41A6">
              <w:rPr>
                <w:b/>
                <w:sz w:val="18"/>
                <w:szCs w:val="18"/>
              </w:rPr>
              <w:t xml:space="preserve">Nigdy nie wykorzystywane </w:t>
            </w:r>
          </w:p>
        </w:tc>
        <w:tc>
          <w:tcPr>
            <w:tcW w:w="986" w:type="dxa"/>
          </w:tcPr>
          <w:p w:rsidR="008107CD" w:rsidRPr="002F41A6" w:rsidRDefault="008107CD" w:rsidP="00593994">
            <w:pPr>
              <w:rPr>
                <w:b/>
                <w:sz w:val="18"/>
                <w:szCs w:val="18"/>
              </w:rPr>
            </w:pPr>
            <w:r w:rsidRPr="002F41A6">
              <w:rPr>
                <w:b/>
                <w:sz w:val="18"/>
                <w:szCs w:val="18"/>
              </w:rPr>
              <w:t>2</w:t>
            </w:r>
          </w:p>
          <w:p w:rsidR="008107CD" w:rsidRPr="002F41A6" w:rsidRDefault="008107CD" w:rsidP="00593994">
            <w:pPr>
              <w:rPr>
                <w:b/>
                <w:sz w:val="18"/>
                <w:szCs w:val="18"/>
              </w:rPr>
            </w:pPr>
            <w:r w:rsidRPr="002F41A6">
              <w:rPr>
                <w:b/>
                <w:sz w:val="18"/>
                <w:szCs w:val="18"/>
              </w:rPr>
              <w:t>Wykorzystywane bardzo rzadko</w:t>
            </w:r>
          </w:p>
        </w:tc>
        <w:tc>
          <w:tcPr>
            <w:tcW w:w="987" w:type="dxa"/>
          </w:tcPr>
          <w:p w:rsidR="008107CD" w:rsidRPr="002F41A6" w:rsidRDefault="008107CD" w:rsidP="00593994">
            <w:pPr>
              <w:rPr>
                <w:b/>
                <w:sz w:val="18"/>
                <w:szCs w:val="18"/>
              </w:rPr>
            </w:pPr>
            <w:r w:rsidRPr="002F41A6">
              <w:rPr>
                <w:b/>
                <w:sz w:val="18"/>
                <w:szCs w:val="18"/>
              </w:rPr>
              <w:t xml:space="preserve">3 </w:t>
            </w:r>
          </w:p>
          <w:p w:rsidR="008107CD" w:rsidRPr="002F41A6" w:rsidRDefault="008107CD" w:rsidP="00593994">
            <w:pPr>
              <w:rPr>
                <w:b/>
                <w:sz w:val="18"/>
                <w:szCs w:val="18"/>
              </w:rPr>
            </w:pPr>
            <w:r w:rsidRPr="002F41A6">
              <w:rPr>
                <w:b/>
                <w:sz w:val="18"/>
                <w:szCs w:val="18"/>
              </w:rPr>
              <w:t xml:space="preserve">Wykorzystywane </w:t>
            </w:r>
            <w:r w:rsidR="00EF2C78" w:rsidRPr="002F41A6">
              <w:rPr>
                <w:b/>
                <w:sz w:val="18"/>
                <w:szCs w:val="18"/>
              </w:rPr>
              <w:t>czasami</w:t>
            </w:r>
          </w:p>
        </w:tc>
        <w:tc>
          <w:tcPr>
            <w:tcW w:w="986" w:type="dxa"/>
          </w:tcPr>
          <w:p w:rsidR="008107CD" w:rsidRPr="002F41A6" w:rsidRDefault="008107CD" w:rsidP="00593994">
            <w:pPr>
              <w:rPr>
                <w:b/>
                <w:sz w:val="18"/>
                <w:szCs w:val="18"/>
              </w:rPr>
            </w:pPr>
            <w:r w:rsidRPr="002F41A6">
              <w:rPr>
                <w:b/>
                <w:sz w:val="18"/>
                <w:szCs w:val="18"/>
              </w:rPr>
              <w:t>4</w:t>
            </w:r>
          </w:p>
          <w:p w:rsidR="008107CD" w:rsidRPr="002F41A6" w:rsidRDefault="008107CD" w:rsidP="00593994">
            <w:pPr>
              <w:rPr>
                <w:b/>
                <w:sz w:val="18"/>
                <w:szCs w:val="18"/>
              </w:rPr>
            </w:pPr>
            <w:r w:rsidRPr="002F41A6">
              <w:rPr>
                <w:b/>
                <w:sz w:val="18"/>
                <w:szCs w:val="18"/>
              </w:rPr>
              <w:t xml:space="preserve">Wykorzystywane </w:t>
            </w:r>
            <w:r w:rsidR="00EF2C78" w:rsidRPr="002F41A6">
              <w:rPr>
                <w:b/>
                <w:sz w:val="18"/>
                <w:szCs w:val="18"/>
              </w:rPr>
              <w:t>regularnie</w:t>
            </w:r>
          </w:p>
        </w:tc>
        <w:tc>
          <w:tcPr>
            <w:tcW w:w="986" w:type="dxa"/>
          </w:tcPr>
          <w:p w:rsidR="008107CD" w:rsidRPr="002F41A6" w:rsidRDefault="008107CD" w:rsidP="00593994">
            <w:pPr>
              <w:rPr>
                <w:b/>
                <w:sz w:val="18"/>
                <w:szCs w:val="18"/>
              </w:rPr>
            </w:pPr>
            <w:r w:rsidRPr="002F41A6">
              <w:rPr>
                <w:b/>
                <w:sz w:val="18"/>
                <w:szCs w:val="18"/>
              </w:rPr>
              <w:t>5</w:t>
            </w:r>
          </w:p>
          <w:p w:rsidR="008107CD" w:rsidRPr="002F41A6" w:rsidRDefault="008107CD" w:rsidP="00593994">
            <w:pPr>
              <w:rPr>
                <w:b/>
                <w:sz w:val="18"/>
                <w:szCs w:val="18"/>
              </w:rPr>
            </w:pPr>
            <w:r w:rsidRPr="002F41A6">
              <w:rPr>
                <w:b/>
                <w:sz w:val="18"/>
                <w:szCs w:val="18"/>
              </w:rPr>
              <w:t>Wykorzystywane często</w:t>
            </w:r>
          </w:p>
        </w:tc>
        <w:tc>
          <w:tcPr>
            <w:tcW w:w="987" w:type="dxa"/>
          </w:tcPr>
          <w:p w:rsidR="008107CD" w:rsidRPr="002F41A6" w:rsidRDefault="008107CD" w:rsidP="00593994">
            <w:pPr>
              <w:rPr>
                <w:b/>
                <w:sz w:val="18"/>
                <w:szCs w:val="18"/>
              </w:rPr>
            </w:pPr>
            <w:r w:rsidRPr="002F41A6">
              <w:rPr>
                <w:b/>
                <w:sz w:val="18"/>
                <w:szCs w:val="18"/>
              </w:rPr>
              <w:t>Nie znam tego źródła informacji</w:t>
            </w:r>
          </w:p>
        </w:tc>
      </w:tr>
      <w:tr w:rsidR="008107CD" w:rsidRPr="002F41A6" w:rsidTr="002F41A6">
        <w:tc>
          <w:tcPr>
            <w:tcW w:w="1134" w:type="dxa"/>
            <w:vMerge w:val="restart"/>
          </w:tcPr>
          <w:p w:rsidR="008107CD" w:rsidRPr="002F41A6" w:rsidRDefault="008107CD" w:rsidP="00593994">
            <w:pPr>
              <w:rPr>
                <w:sz w:val="16"/>
                <w:szCs w:val="16"/>
              </w:rPr>
            </w:pPr>
            <w:r w:rsidRPr="002F41A6">
              <w:rPr>
                <w:sz w:val="16"/>
                <w:szCs w:val="16"/>
              </w:rPr>
              <w:t>Partnerzy handlowi</w:t>
            </w:r>
          </w:p>
        </w:tc>
        <w:tc>
          <w:tcPr>
            <w:tcW w:w="1560" w:type="dxa"/>
          </w:tcPr>
          <w:p w:rsidR="008107CD" w:rsidRPr="002F41A6" w:rsidRDefault="005A06D3" w:rsidP="00593994">
            <w:pPr>
              <w:rPr>
                <w:sz w:val="16"/>
                <w:szCs w:val="16"/>
              </w:rPr>
            </w:pPr>
            <w:r w:rsidRPr="002F41A6">
              <w:rPr>
                <w:sz w:val="16"/>
                <w:szCs w:val="16"/>
              </w:rPr>
              <w:t>Dostawcy</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Klienci</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Konsultanci</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Kancelarie prawne</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val="restart"/>
          </w:tcPr>
          <w:p w:rsidR="008107CD" w:rsidRPr="002F41A6" w:rsidRDefault="008107CD" w:rsidP="00593994">
            <w:pPr>
              <w:rPr>
                <w:sz w:val="16"/>
                <w:szCs w:val="16"/>
              </w:rPr>
            </w:pPr>
            <w:r w:rsidRPr="002F41A6">
              <w:rPr>
                <w:sz w:val="16"/>
                <w:szCs w:val="16"/>
              </w:rPr>
              <w:t>Poziom krajowy, regionalny lub lokalny</w:t>
            </w:r>
          </w:p>
        </w:tc>
        <w:tc>
          <w:tcPr>
            <w:tcW w:w="1560" w:type="dxa"/>
          </w:tcPr>
          <w:p w:rsidR="008107CD" w:rsidRPr="002F41A6" w:rsidRDefault="008107CD" w:rsidP="00593994">
            <w:pPr>
              <w:rPr>
                <w:sz w:val="16"/>
                <w:szCs w:val="16"/>
              </w:rPr>
            </w:pPr>
            <w:r w:rsidRPr="002F41A6">
              <w:rPr>
                <w:sz w:val="16"/>
                <w:szCs w:val="16"/>
              </w:rPr>
              <w:t>Krajowe centra informacyjne (lub inne źródła związane z organami publicznymi)</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Izby handlowe</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Inspektorzy</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646597" w:rsidRPr="002F41A6" w:rsidTr="002F41A6">
        <w:tc>
          <w:tcPr>
            <w:tcW w:w="1134" w:type="dxa"/>
          </w:tcPr>
          <w:p w:rsidR="00646597" w:rsidRPr="002F41A6" w:rsidRDefault="00646597" w:rsidP="00593994">
            <w:pPr>
              <w:rPr>
                <w:sz w:val="16"/>
                <w:szCs w:val="16"/>
              </w:rPr>
            </w:pPr>
            <w:r w:rsidRPr="002F41A6">
              <w:rPr>
                <w:sz w:val="16"/>
                <w:szCs w:val="16"/>
              </w:rPr>
              <w:t>Stowarzyszenia branżowe</w:t>
            </w:r>
          </w:p>
        </w:tc>
        <w:tc>
          <w:tcPr>
            <w:tcW w:w="1560" w:type="dxa"/>
          </w:tcPr>
          <w:p w:rsidR="00646597" w:rsidRPr="002F41A6" w:rsidRDefault="00646597" w:rsidP="00593994">
            <w:pPr>
              <w:rPr>
                <w:sz w:val="16"/>
                <w:szCs w:val="16"/>
              </w:rPr>
            </w:pPr>
            <w:r w:rsidRPr="002F41A6">
              <w:rPr>
                <w:sz w:val="16"/>
                <w:szCs w:val="16"/>
              </w:rPr>
              <w:t>Specjalne dla sektora</w:t>
            </w:r>
          </w:p>
        </w:tc>
        <w:tc>
          <w:tcPr>
            <w:tcW w:w="986" w:type="dxa"/>
          </w:tcPr>
          <w:p w:rsidR="00646597" w:rsidRPr="002F41A6" w:rsidRDefault="00646597" w:rsidP="00593994">
            <w:pPr>
              <w:rPr>
                <w:sz w:val="16"/>
                <w:szCs w:val="16"/>
              </w:rPr>
            </w:pPr>
          </w:p>
        </w:tc>
        <w:tc>
          <w:tcPr>
            <w:tcW w:w="986" w:type="dxa"/>
          </w:tcPr>
          <w:p w:rsidR="00646597" w:rsidRPr="002F41A6" w:rsidRDefault="00646597" w:rsidP="00593994">
            <w:pPr>
              <w:rPr>
                <w:sz w:val="16"/>
                <w:szCs w:val="16"/>
              </w:rPr>
            </w:pPr>
          </w:p>
        </w:tc>
        <w:tc>
          <w:tcPr>
            <w:tcW w:w="987" w:type="dxa"/>
          </w:tcPr>
          <w:p w:rsidR="00646597" w:rsidRPr="002F41A6" w:rsidRDefault="00646597" w:rsidP="00593994">
            <w:pPr>
              <w:rPr>
                <w:sz w:val="16"/>
                <w:szCs w:val="16"/>
              </w:rPr>
            </w:pPr>
          </w:p>
        </w:tc>
        <w:tc>
          <w:tcPr>
            <w:tcW w:w="986" w:type="dxa"/>
          </w:tcPr>
          <w:p w:rsidR="00646597" w:rsidRPr="002F41A6" w:rsidRDefault="00646597" w:rsidP="00593994">
            <w:pPr>
              <w:rPr>
                <w:sz w:val="16"/>
                <w:szCs w:val="16"/>
              </w:rPr>
            </w:pPr>
          </w:p>
        </w:tc>
        <w:tc>
          <w:tcPr>
            <w:tcW w:w="986" w:type="dxa"/>
          </w:tcPr>
          <w:p w:rsidR="00646597" w:rsidRPr="002F41A6" w:rsidRDefault="00646597" w:rsidP="00593994">
            <w:pPr>
              <w:rPr>
                <w:sz w:val="16"/>
                <w:szCs w:val="16"/>
              </w:rPr>
            </w:pPr>
          </w:p>
        </w:tc>
        <w:tc>
          <w:tcPr>
            <w:tcW w:w="987" w:type="dxa"/>
          </w:tcPr>
          <w:p w:rsidR="00646597" w:rsidRPr="002F41A6" w:rsidRDefault="00646597" w:rsidP="00593994">
            <w:pPr>
              <w:rPr>
                <w:sz w:val="16"/>
                <w:szCs w:val="16"/>
              </w:rPr>
            </w:pPr>
          </w:p>
        </w:tc>
      </w:tr>
      <w:tr w:rsidR="008107CD" w:rsidRPr="002F41A6" w:rsidTr="002F41A6">
        <w:tc>
          <w:tcPr>
            <w:tcW w:w="1134" w:type="dxa"/>
            <w:vMerge w:val="restart"/>
          </w:tcPr>
          <w:p w:rsidR="008107CD" w:rsidRPr="002F41A6" w:rsidRDefault="008107CD" w:rsidP="00593994">
            <w:pPr>
              <w:rPr>
                <w:sz w:val="16"/>
                <w:szCs w:val="16"/>
              </w:rPr>
            </w:pPr>
            <w:r w:rsidRPr="002F41A6">
              <w:rPr>
                <w:sz w:val="16"/>
                <w:szCs w:val="16"/>
              </w:rPr>
              <w:t>Poziom UE</w:t>
            </w:r>
          </w:p>
        </w:tc>
        <w:tc>
          <w:tcPr>
            <w:tcW w:w="1560" w:type="dxa"/>
          </w:tcPr>
          <w:p w:rsidR="008107CD" w:rsidRPr="002F41A6" w:rsidRDefault="008107CD" w:rsidP="00593994">
            <w:pPr>
              <w:rPr>
                <w:sz w:val="16"/>
                <w:szCs w:val="16"/>
              </w:rPr>
            </w:pPr>
            <w:r w:rsidRPr="002F41A6">
              <w:rPr>
                <w:sz w:val="16"/>
                <w:szCs w:val="16"/>
              </w:rPr>
              <w:t xml:space="preserve">ECHA </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Komisja Europejska</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2694" w:type="dxa"/>
            <w:gridSpan w:val="2"/>
          </w:tcPr>
          <w:p w:rsidR="008107CD" w:rsidRPr="002F41A6" w:rsidRDefault="008107CD" w:rsidP="00593994">
            <w:pPr>
              <w:rPr>
                <w:sz w:val="16"/>
                <w:szCs w:val="16"/>
              </w:rPr>
            </w:pPr>
            <w:r w:rsidRPr="002F41A6">
              <w:rPr>
                <w:sz w:val="16"/>
                <w:szCs w:val="16"/>
              </w:rPr>
              <w:t>Inne (proszę określić)</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bl>
    <w:p w:rsidR="00110BB3" w:rsidRPr="00593994" w:rsidRDefault="00110BB3" w:rsidP="00593994">
      <w:pPr>
        <w:spacing w:after="0" w:line="240" w:lineRule="auto"/>
      </w:pPr>
    </w:p>
    <w:p w:rsidR="004B337B" w:rsidRPr="00593994" w:rsidRDefault="004B337B" w:rsidP="00D45A3E">
      <w:pPr>
        <w:spacing w:after="0" w:line="240" w:lineRule="auto"/>
        <w:jc w:val="both"/>
      </w:pPr>
      <w:r w:rsidRPr="00593994">
        <w:lastRenderedPageBreak/>
        <w:t>B6 – a) Wprowadzono szereg mechanizmów informowania przedsiębiorstw o wymogach REACH oraz wspiera</w:t>
      </w:r>
      <w:bookmarkStart w:id="0" w:name="_GoBack"/>
      <w:bookmarkEnd w:id="0"/>
      <w:r w:rsidRPr="00593994">
        <w:t>nia ich w zapewnianiu zgodności. W jakim stopniu ułatwiają one wdrażanie REACH w Państwa przedsiębiorstwie?</w:t>
      </w:r>
    </w:p>
    <w:tbl>
      <w:tblPr>
        <w:tblStyle w:val="Tabela-Siatka"/>
        <w:tblW w:w="0" w:type="auto"/>
        <w:tblInd w:w="108" w:type="dxa"/>
        <w:tblLayout w:type="fixed"/>
        <w:tblLook w:val="04A0" w:firstRow="1" w:lastRow="0" w:firstColumn="1" w:lastColumn="0" w:noHBand="0" w:noVBand="1"/>
      </w:tblPr>
      <w:tblGrid>
        <w:gridCol w:w="1134"/>
        <w:gridCol w:w="1560"/>
        <w:gridCol w:w="986"/>
        <w:gridCol w:w="986"/>
        <w:gridCol w:w="987"/>
        <w:gridCol w:w="986"/>
        <w:gridCol w:w="986"/>
        <w:gridCol w:w="987"/>
      </w:tblGrid>
      <w:tr w:rsidR="008107CD" w:rsidRPr="002F41A6" w:rsidTr="002F41A6">
        <w:trPr>
          <w:trHeight w:val="841"/>
        </w:trPr>
        <w:tc>
          <w:tcPr>
            <w:tcW w:w="1134" w:type="dxa"/>
          </w:tcPr>
          <w:p w:rsidR="00A7660A" w:rsidRPr="002F41A6" w:rsidRDefault="008107CD" w:rsidP="00593994">
            <w:pPr>
              <w:rPr>
                <w:b/>
                <w:sz w:val="18"/>
                <w:szCs w:val="18"/>
              </w:rPr>
            </w:pPr>
            <w:r w:rsidRPr="002F41A6">
              <w:rPr>
                <w:b/>
                <w:sz w:val="18"/>
                <w:szCs w:val="18"/>
              </w:rPr>
              <w:t>Mechanizm/</w:t>
            </w:r>
          </w:p>
          <w:p w:rsidR="008107CD" w:rsidRPr="002F41A6" w:rsidRDefault="008107CD" w:rsidP="00593994">
            <w:pPr>
              <w:rPr>
                <w:b/>
                <w:sz w:val="18"/>
                <w:szCs w:val="18"/>
              </w:rPr>
            </w:pPr>
            <w:r w:rsidRPr="002F41A6">
              <w:rPr>
                <w:b/>
                <w:sz w:val="18"/>
                <w:szCs w:val="18"/>
              </w:rPr>
              <w:t>procedura</w:t>
            </w:r>
          </w:p>
        </w:tc>
        <w:tc>
          <w:tcPr>
            <w:tcW w:w="1560" w:type="dxa"/>
          </w:tcPr>
          <w:p w:rsidR="008107CD" w:rsidRPr="002F41A6" w:rsidRDefault="008107CD" w:rsidP="00593994">
            <w:pPr>
              <w:rPr>
                <w:b/>
                <w:sz w:val="18"/>
                <w:szCs w:val="18"/>
              </w:rPr>
            </w:pPr>
          </w:p>
        </w:tc>
        <w:tc>
          <w:tcPr>
            <w:tcW w:w="986" w:type="dxa"/>
          </w:tcPr>
          <w:p w:rsidR="008107CD" w:rsidRPr="002F41A6" w:rsidRDefault="008107CD" w:rsidP="00593994">
            <w:pPr>
              <w:rPr>
                <w:b/>
                <w:sz w:val="18"/>
                <w:szCs w:val="18"/>
              </w:rPr>
            </w:pPr>
            <w:r w:rsidRPr="002F41A6">
              <w:rPr>
                <w:b/>
                <w:sz w:val="18"/>
                <w:szCs w:val="18"/>
              </w:rPr>
              <w:t>1</w:t>
            </w:r>
          </w:p>
          <w:p w:rsidR="008107CD" w:rsidRPr="002F41A6" w:rsidRDefault="008107CD" w:rsidP="00593994">
            <w:pPr>
              <w:rPr>
                <w:b/>
                <w:sz w:val="18"/>
                <w:szCs w:val="18"/>
              </w:rPr>
            </w:pPr>
            <w:r w:rsidRPr="002F41A6">
              <w:rPr>
                <w:b/>
                <w:sz w:val="18"/>
                <w:szCs w:val="18"/>
              </w:rPr>
              <w:t xml:space="preserve">Zupełnie nieprzydatne </w:t>
            </w:r>
          </w:p>
        </w:tc>
        <w:tc>
          <w:tcPr>
            <w:tcW w:w="986" w:type="dxa"/>
          </w:tcPr>
          <w:p w:rsidR="008107CD" w:rsidRPr="002F41A6" w:rsidRDefault="008107CD" w:rsidP="00593994">
            <w:pPr>
              <w:rPr>
                <w:b/>
                <w:sz w:val="18"/>
                <w:szCs w:val="18"/>
              </w:rPr>
            </w:pPr>
            <w:r w:rsidRPr="002F41A6">
              <w:rPr>
                <w:b/>
                <w:sz w:val="18"/>
                <w:szCs w:val="18"/>
              </w:rPr>
              <w:t>2</w:t>
            </w:r>
          </w:p>
          <w:p w:rsidR="008107CD" w:rsidRPr="002F41A6" w:rsidRDefault="008107CD" w:rsidP="00593994">
            <w:pPr>
              <w:rPr>
                <w:b/>
                <w:sz w:val="18"/>
                <w:szCs w:val="18"/>
              </w:rPr>
            </w:pPr>
            <w:r w:rsidRPr="002F41A6">
              <w:rPr>
                <w:b/>
                <w:sz w:val="18"/>
                <w:szCs w:val="18"/>
              </w:rPr>
              <w:t>Nieznacznie przydatne</w:t>
            </w:r>
          </w:p>
        </w:tc>
        <w:tc>
          <w:tcPr>
            <w:tcW w:w="987" w:type="dxa"/>
          </w:tcPr>
          <w:p w:rsidR="008107CD" w:rsidRPr="002F41A6" w:rsidRDefault="008107CD" w:rsidP="00593994">
            <w:pPr>
              <w:rPr>
                <w:b/>
                <w:sz w:val="18"/>
                <w:szCs w:val="18"/>
              </w:rPr>
            </w:pPr>
            <w:r w:rsidRPr="002F41A6">
              <w:rPr>
                <w:b/>
                <w:sz w:val="18"/>
                <w:szCs w:val="18"/>
              </w:rPr>
              <w:t xml:space="preserve">3 </w:t>
            </w:r>
          </w:p>
          <w:p w:rsidR="008107CD" w:rsidRPr="002F41A6" w:rsidRDefault="008107CD" w:rsidP="00593994">
            <w:pPr>
              <w:rPr>
                <w:b/>
                <w:sz w:val="18"/>
                <w:szCs w:val="18"/>
              </w:rPr>
            </w:pPr>
            <w:r w:rsidRPr="002F41A6">
              <w:rPr>
                <w:b/>
                <w:sz w:val="18"/>
                <w:szCs w:val="18"/>
              </w:rPr>
              <w:t>Dość przydatne</w:t>
            </w:r>
          </w:p>
        </w:tc>
        <w:tc>
          <w:tcPr>
            <w:tcW w:w="986" w:type="dxa"/>
          </w:tcPr>
          <w:p w:rsidR="008107CD" w:rsidRPr="002F41A6" w:rsidRDefault="008107CD" w:rsidP="00593994">
            <w:pPr>
              <w:rPr>
                <w:b/>
                <w:sz w:val="18"/>
                <w:szCs w:val="18"/>
              </w:rPr>
            </w:pPr>
            <w:r w:rsidRPr="002F41A6">
              <w:rPr>
                <w:b/>
                <w:sz w:val="18"/>
                <w:szCs w:val="18"/>
              </w:rPr>
              <w:t>4</w:t>
            </w:r>
          </w:p>
          <w:p w:rsidR="008107CD" w:rsidRPr="002F41A6" w:rsidRDefault="008107CD" w:rsidP="00593994">
            <w:pPr>
              <w:rPr>
                <w:b/>
                <w:sz w:val="18"/>
                <w:szCs w:val="18"/>
              </w:rPr>
            </w:pPr>
            <w:r w:rsidRPr="002F41A6">
              <w:rPr>
                <w:b/>
                <w:sz w:val="18"/>
                <w:szCs w:val="18"/>
              </w:rPr>
              <w:t>Zasadniczo przydatne</w:t>
            </w:r>
          </w:p>
        </w:tc>
        <w:tc>
          <w:tcPr>
            <w:tcW w:w="986" w:type="dxa"/>
          </w:tcPr>
          <w:p w:rsidR="008107CD" w:rsidRPr="002F41A6" w:rsidRDefault="008107CD" w:rsidP="00593994">
            <w:pPr>
              <w:rPr>
                <w:b/>
                <w:sz w:val="18"/>
                <w:szCs w:val="18"/>
              </w:rPr>
            </w:pPr>
            <w:r w:rsidRPr="002F41A6">
              <w:rPr>
                <w:b/>
                <w:sz w:val="18"/>
                <w:szCs w:val="18"/>
              </w:rPr>
              <w:t>5</w:t>
            </w:r>
          </w:p>
          <w:p w:rsidR="008107CD" w:rsidRPr="002F41A6" w:rsidRDefault="008107CD" w:rsidP="00593994">
            <w:pPr>
              <w:rPr>
                <w:b/>
                <w:sz w:val="18"/>
                <w:szCs w:val="18"/>
              </w:rPr>
            </w:pPr>
            <w:r w:rsidRPr="002F41A6">
              <w:rPr>
                <w:b/>
                <w:sz w:val="18"/>
                <w:szCs w:val="18"/>
              </w:rPr>
              <w:t>Bardzo przydatne</w:t>
            </w:r>
          </w:p>
        </w:tc>
        <w:tc>
          <w:tcPr>
            <w:tcW w:w="987" w:type="dxa"/>
          </w:tcPr>
          <w:p w:rsidR="008107CD" w:rsidRPr="002F41A6" w:rsidRDefault="008107CD" w:rsidP="00593994">
            <w:pPr>
              <w:rPr>
                <w:b/>
                <w:sz w:val="18"/>
                <w:szCs w:val="18"/>
              </w:rPr>
            </w:pPr>
            <w:r w:rsidRPr="002F41A6">
              <w:rPr>
                <w:b/>
                <w:sz w:val="18"/>
                <w:szCs w:val="18"/>
              </w:rPr>
              <w:t>Nie znam tego mechanizmu lub procedury</w:t>
            </w:r>
          </w:p>
        </w:tc>
      </w:tr>
      <w:tr w:rsidR="008107CD" w:rsidRPr="002F41A6" w:rsidTr="002F41A6">
        <w:tc>
          <w:tcPr>
            <w:tcW w:w="1134" w:type="dxa"/>
            <w:vMerge w:val="restart"/>
          </w:tcPr>
          <w:p w:rsidR="008107CD" w:rsidRPr="002F41A6" w:rsidRDefault="005A06D3" w:rsidP="00593994">
            <w:pPr>
              <w:rPr>
                <w:sz w:val="16"/>
                <w:szCs w:val="16"/>
              </w:rPr>
            </w:pPr>
            <w:r w:rsidRPr="002F41A6">
              <w:rPr>
                <w:sz w:val="16"/>
                <w:szCs w:val="16"/>
              </w:rPr>
              <w:t>Informacje i wskazówki</w:t>
            </w:r>
          </w:p>
        </w:tc>
        <w:tc>
          <w:tcPr>
            <w:tcW w:w="1560" w:type="dxa"/>
          </w:tcPr>
          <w:p w:rsidR="008107CD" w:rsidRPr="002F41A6" w:rsidRDefault="008107CD" w:rsidP="00593994">
            <w:pPr>
              <w:rPr>
                <w:sz w:val="16"/>
                <w:szCs w:val="16"/>
              </w:rPr>
            </w:pPr>
            <w:r w:rsidRPr="002F41A6">
              <w:rPr>
                <w:sz w:val="16"/>
                <w:szCs w:val="16"/>
              </w:rPr>
              <w:t>Publikowane przez ECHA</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Publikowane na poziomie krajowym, regionalnym lub lokalnym</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8107CD" w:rsidRPr="002F41A6" w:rsidTr="002F41A6">
        <w:tc>
          <w:tcPr>
            <w:tcW w:w="1134" w:type="dxa"/>
            <w:vMerge/>
          </w:tcPr>
          <w:p w:rsidR="008107CD" w:rsidRPr="002F41A6" w:rsidRDefault="008107CD" w:rsidP="00593994">
            <w:pPr>
              <w:rPr>
                <w:sz w:val="16"/>
                <w:szCs w:val="16"/>
              </w:rPr>
            </w:pPr>
          </w:p>
        </w:tc>
        <w:tc>
          <w:tcPr>
            <w:tcW w:w="1560" w:type="dxa"/>
          </w:tcPr>
          <w:p w:rsidR="008107CD" w:rsidRPr="002F41A6" w:rsidRDefault="008107CD" w:rsidP="00593994">
            <w:pPr>
              <w:rPr>
                <w:sz w:val="16"/>
                <w:szCs w:val="16"/>
              </w:rPr>
            </w:pPr>
            <w:r w:rsidRPr="002F41A6">
              <w:rPr>
                <w:sz w:val="16"/>
                <w:szCs w:val="16"/>
              </w:rPr>
              <w:t>Wytyczne sektorowe publikowane przez stowarzyszenia branżowe</w:t>
            </w: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6" w:type="dxa"/>
          </w:tcPr>
          <w:p w:rsidR="008107CD" w:rsidRPr="002F41A6" w:rsidRDefault="008107CD" w:rsidP="00593994">
            <w:pPr>
              <w:rPr>
                <w:sz w:val="16"/>
                <w:szCs w:val="16"/>
              </w:rPr>
            </w:pPr>
          </w:p>
        </w:tc>
        <w:tc>
          <w:tcPr>
            <w:tcW w:w="987" w:type="dxa"/>
          </w:tcPr>
          <w:p w:rsidR="008107CD" w:rsidRPr="002F41A6" w:rsidRDefault="008107CD" w:rsidP="00593994">
            <w:pPr>
              <w:rPr>
                <w:sz w:val="16"/>
                <w:szCs w:val="16"/>
              </w:rPr>
            </w:pPr>
          </w:p>
        </w:tc>
      </w:tr>
      <w:tr w:rsidR="005134D1" w:rsidRPr="002F41A6" w:rsidTr="002F41A6">
        <w:tc>
          <w:tcPr>
            <w:tcW w:w="2694" w:type="dxa"/>
            <w:gridSpan w:val="2"/>
          </w:tcPr>
          <w:p w:rsidR="00D65D3D" w:rsidRPr="002F41A6" w:rsidRDefault="005134D1" w:rsidP="00D45A3E">
            <w:pPr>
              <w:rPr>
                <w:sz w:val="16"/>
                <w:szCs w:val="16"/>
              </w:rPr>
            </w:pPr>
            <w:r w:rsidRPr="002F41A6">
              <w:rPr>
                <w:sz w:val="16"/>
                <w:szCs w:val="16"/>
              </w:rPr>
              <w:t xml:space="preserve">Krajowe centra informacyjne </w:t>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r w:rsidR="005134D1" w:rsidRPr="002F41A6" w:rsidTr="002F41A6">
        <w:tc>
          <w:tcPr>
            <w:tcW w:w="2694" w:type="dxa"/>
            <w:gridSpan w:val="2"/>
          </w:tcPr>
          <w:p w:rsidR="005134D1" w:rsidRPr="002F41A6" w:rsidRDefault="00646597" w:rsidP="00593994">
            <w:pPr>
              <w:rPr>
                <w:sz w:val="16"/>
                <w:szCs w:val="16"/>
              </w:rPr>
            </w:pPr>
            <w:r w:rsidRPr="002F41A6">
              <w:rPr>
                <w:sz w:val="16"/>
                <w:szCs w:val="16"/>
              </w:rPr>
              <w:t>Niższe wymogi informacyjne dotyczące substancji zarejestrowanych w małych objętościach</w:t>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r w:rsidR="005134D1" w:rsidRPr="002F41A6" w:rsidTr="002F41A6">
        <w:tc>
          <w:tcPr>
            <w:tcW w:w="2694" w:type="dxa"/>
            <w:gridSpan w:val="2"/>
          </w:tcPr>
          <w:p w:rsidR="005134D1" w:rsidRPr="002F41A6" w:rsidRDefault="005134D1" w:rsidP="00593994">
            <w:pPr>
              <w:rPr>
                <w:sz w:val="16"/>
                <w:szCs w:val="16"/>
              </w:rPr>
            </w:pPr>
            <w:r w:rsidRPr="002F41A6">
              <w:rPr>
                <w:sz w:val="16"/>
                <w:szCs w:val="16"/>
              </w:rPr>
              <w:t>Obniżenie opłat wnoszonych na rzecz ECHA (np. za rejestrację, wniosek</w:t>
            </w:r>
            <w:r w:rsidR="0049182C" w:rsidRPr="002F41A6">
              <w:rPr>
                <w:sz w:val="16"/>
                <w:szCs w:val="16"/>
              </w:rPr>
              <w:t>(-ki)</w:t>
            </w:r>
            <w:r w:rsidRPr="002F41A6">
              <w:rPr>
                <w:sz w:val="16"/>
                <w:szCs w:val="16"/>
              </w:rPr>
              <w:t xml:space="preserve"> o udzielenie zezwolenia)</w:t>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r w:rsidR="005134D1" w:rsidRPr="002F41A6" w:rsidTr="002F41A6">
        <w:tc>
          <w:tcPr>
            <w:tcW w:w="2694" w:type="dxa"/>
            <w:gridSpan w:val="2"/>
          </w:tcPr>
          <w:p w:rsidR="005134D1" w:rsidRPr="002F41A6" w:rsidRDefault="005134D1" w:rsidP="00593994">
            <w:pPr>
              <w:rPr>
                <w:sz w:val="16"/>
                <w:szCs w:val="16"/>
              </w:rPr>
            </w:pPr>
            <w:r w:rsidRPr="002F41A6">
              <w:rPr>
                <w:sz w:val="16"/>
                <w:szCs w:val="16"/>
              </w:rPr>
              <w:t>Zwolnienia dotyczące działalności badawczo-rozwojowej (tj. PPORD – badań dotyczących produktów i procesu produkcji oraz ich rozwoju)</w:t>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r w:rsidR="005134D1" w:rsidRPr="002F41A6" w:rsidTr="002F41A6">
        <w:tc>
          <w:tcPr>
            <w:tcW w:w="2694" w:type="dxa"/>
            <w:gridSpan w:val="2"/>
          </w:tcPr>
          <w:p w:rsidR="005134D1" w:rsidRPr="002F41A6" w:rsidRDefault="005134D1" w:rsidP="00593994">
            <w:pPr>
              <w:rPr>
                <w:sz w:val="16"/>
                <w:szCs w:val="16"/>
              </w:rPr>
            </w:pPr>
            <w:r w:rsidRPr="002F41A6">
              <w:rPr>
                <w:sz w:val="16"/>
                <w:szCs w:val="16"/>
              </w:rPr>
              <w:t>Rozporządzenie w sprawie udostępniania danych</w:t>
            </w:r>
            <w:r w:rsidRPr="002F41A6">
              <w:rPr>
                <w:rStyle w:val="Odwoanieprzypisudolnego"/>
                <w:sz w:val="16"/>
                <w:szCs w:val="16"/>
              </w:rPr>
              <w:footnoteReference w:id="10"/>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r w:rsidR="005134D1" w:rsidRPr="002F41A6" w:rsidTr="002F41A6">
        <w:tc>
          <w:tcPr>
            <w:tcW w:w="2694" w:type="dxa"/>
            <w:gridSpan w:val="2"/>
          </w:tcPr>
          <w:p w:rsidR="005134D1" w:rsidRPr="002F41A6" w:rsidRDefault="005134D1" w:rsidP="00593994">
            <w:pPr>
              <w:rPr>
                <w:sz w:val="16"/>
                <w:szCs w:val="16"/>
              </w:rPr>
            </w:pPr>
            <w:r w:rsidRPr="002F41A6">
              <w:rPr>
                <w:sz w:val="16"/>
                <w:szCs w:val="16"/>
              </w:rPr>
              <w:t>Inne (proszę określić)</w:t>
            </w: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6" w:type="dxa"/>
          </w:tcPr>
          <w:p w:rsidR="005134D1" w:rsidRPr="002F41A6" w:rsidRDefault="005134D1" w:rsidP="00593994">
            <w:pPr>
              <w:rPr>
                <w:sz w:val="16"/>
                <w:szCs w:val="16"/>
              </w:rPr>
            </w:pPr>
          </w:p>
        </w:tc>
        <w:tc>
          <w:tcPr>
            <w:tcW w:w="987" w:type="dxa"/>
          </w:tcPr>
          <w:p w:rsidR="005134D1" w:rsidRPr="002F41A6" w:rsidRDefault="005134D1" w:rsidP="00593994">
            <w:pPr>
              <w:rPr>
                <w:sz w:val="16"/>
                <w:szCs w:val="16"/>
              </w:rPr>
            </w:pPr>
          </w:p>
        </w:tc>
      </w:tr>
    </w:tbl>
    <w:p w:rsidR="0071088A" w:rsidRPr="00593994" w:rsidRDefault="0071088A" w:rsidP="00593994">
      <w:pPr>
        <w:spacing w:after="0" w:line="240" w:lineRule="auto"/>
      </w:pPr>
    </w:p>
    <w:p w:rsidR="00D951A0" w:rsidRPr="00593994" w:rsidRDefault="00646597" w:rsidP="00774B75">
      <w:pPr>
        <w:spacing w:after="0" w:line="240" w:lineRule="auto"/>
        <w:jc w:val="both"/>
      </w:pPr>
      <w:r w:rsidRPr="00593994">
        <w:t xml:space="preserve">B6 – b) Proszę zaproponować ewentualne ulepszenia lub nowy mechanizm informowania i wspierania przedsiębiorstw. </w:t>
      </w:r>
    </w:p>
    <w:p w:rsidR="00A7660A" w:rsidRDefault="00A7660A" w:rsidP="00593994">
      <w:pPr>
        <w:spacing w:after="0" w:line="240" w:lineRule="auto"/>
        <w:rPr>
          <w:b/>
        </w:rPr>
      </w:pPr>
    </w:p>
    <w:p w:rsidR="002F41A6" w:rsidRPr="00593994" w:rsidRDefault="002F41A6" w:rsidP="00593994">
      <w:pPr>
        <w:spacing w:after="0" w:line="240" w:lineRule="auto"/>
        <w:rPr>
          <w:b/>
        </w:rPr>
      </w:pPr>
    </w:p>
    <w:p w:rsidR="00BE4BCC" w:rsidRPr="00593994" w:rsidRDefault="00BE4BCC" w:rsidP="00593994">
      <w:pPr>
        <w:spacing w:after="0" w:line="240" w:lineRule="auto"/>
        <w:rPr>
          <w:b/>
        </w:rPr>
      </w:pPr>
      <w:r w:rsidRPr="00593994">
        <w:rPr>
          <w:b/>
        </w:rPr>
        <w:t>C – Wpływ REACH na Państwa przedsiębiorstwo</w:t>
      </w:r>
    </w:p>
    <w:p w:rsidR="00AC28F6" w:rsidRDefault="00577C9A" w:rsidP="00774B75">
      <w:pPr>
        <w:spacing w:after="0"/>
        <w:jc w:val="both"/>
      </w:pPr>
      <w:r w:rsidRPr="00593994">
        <w:t>C7 – a) Czy REACH zwiększył ogólne koszty produkcji w Państwa przedsiębiorstwie? [</w:t>
      </w:r>
      <w:r w:rsidRPr="00593994">
        <w:rPr>
          <w:highlight w:val="yellow"/>
        </w:rPr>
        <w:t>możliwa jest tylko jedna odpowiedź</w:t>
      </w:r>
      <w:r w:rsidRPr="00593994">
        <w:t>]</w:t>
      </w:r>
    </w:p>
    <w:p w:rsidR="00774B75" w:rsidRPr="00593994" w:rsidRDefault="00774B75" w:rsidP="00593994">
      <w:pPr>
        <w:spacing w:after="0"/>
      </w:pPr>
    </w:p>
    <w:tbl>
      <w:tblPr>
        <w:tblStyle w:val="Tabela-Siatka"/>
        <w:tblW w:w="0" w:type="auto"/>
        <w:tblLook w:val="04A0" w:firstRow="1" w:lastRow="0" w:firstColumn="1" w:lastColumn="0" w:noHBand="0" w:noVBand="1"/>
      </w:tblPr>
      <w:tblGrid>
        <w:gridCol w:w="4503"/>
        <w:gridCol w:w="992"/>
        <w:gridCol w:w="3225"/>
      </w:tblGrid>
      <w:tr w:rsidR="005134D1" w:rsidRPr="002F41A6" w:rsidTr="00DC3A41">
        <w:tc>
          <w:tcPr>
            <w:tcW w:w="4503" w:type="dxa"/>
          </w:tcPr>
          <w:p w:rsidR="005134D1" w:rsidRPr="002F41A6" w:rsidRDefault="005134D1" w:rsidP="00593994">
            <w:pPr>
              <w:rPr>
                <w:sz w:val="18"/>
              </w:rPr>
            </w:pPr>
            <w:r w:rsidRPr="002F41A6">
              <w:rPr>
                <w:sz w:val="18"/>
              </w:rPr>
              <w:t>Tak, w dużym stopniu</w:t>
            </w:r>
          </w:p>
        </w:tc>
        <w:tc>
          <w:tcPr>
            <w:tcW w:w="992" w:type="dxa"/>
          </w:tcPr>
          <w:p w:rsidR="005134D1" w:rsidRPr="002F41A6" w:rsidRDefault="005134D1" w:rsidP="00593994">
            <w:pPr>
              <w:rPr>
                <w:sz w:val="18"/>
              </w:rPr>
            </w:pPr>
          </w:p>
        </w:tc>
        <w:tc>
          <w:tcPr>
            <w:tcW w:w="3225" w:type="dxa"/>
          </w:tcPr>
          <w:p w:rsidR="005134D1" w:rsidRPr="002F41A6" w:rsidRDefault="005134D1" w:rsidP="00593994">
            <w:pPr>
              <w:rPr>
                <w:sz w:val="18"/>
              </w:rPr>
            </w:pPr>
            <w:r w:rsidRPr="002F41A6">
              <w:rPr>
                <w:sz w:val="18"/>
              </w:rPr>
              <w:t>Proszę wskazać %:</w:t>
            </w:r>
          </w:p>
        </w:tc>
      </w:tr>
      <w:tr w:rsidR="005134D1" w:rsidRPr="002F41A6" w:rsidTr="00DC3A41">
        <w:tc>
          <w:tcPr>
            <w:tcW w:w="4503" w:type="dxa"/>
          </w:tcPr>
          <w:p w:rsidR="005134D1" w:rsidRPr="002F41A6" w:rsidRDefault="005134D1" w:rsidP="00593994">
            <w:pPr>
              <w:rPr>
                <w:sz w:val="18"/>
              </w:rPr>
            </w:pPr>
            <w:r w:rsidRPr="002F41A6">
              <w:rPr>
                <w:sz w:val="18"/>
              </w:rPr>
              <w:t>Tak, ale w nieznacznym stopniu</w:t>
            </w:r>
          </w:p>
        </w:tc>
        <w:tc>
          <w:tcPr>
            <w:tcW w:w="992" w:type="dxa"/>
          </w:tcPr>
          <w:p w:rsidR="005134D1" w:rsidRPr="002F41A6" w:rsidRDefault="005134D1" w:rsidP="00593994">
            <w:pPr>
              <w:rPr>
                <w:sz w:val="18"/>
              </w:rPr>
            </w:pPr>
          </w:p>
        </w:tc>
        <w:tc>
          <w:tcPr>
            <w:tcW w:w="3225" w:type="dxa"/>
          </w:tcPr>
          <w:p w:rsidR="005134D1" w:rsidRPr="002F41A6" w:rsidRDefault="005134D1" w:rsidP="00593994">
            <w:pPr>
              <w:rPr>
                <w:sz w:val="18"/>
              </w:rPr>
            </w:pPr>
            <w:r w:rsidRPr="002F41A6">
              <w:rPr>
                <w:sz w:val="18"/>
              </w:rPr>
              <w:t>Proszę wskazać %</w:t>
            </w:r>
          </w:p>
        </w:tc>
      </w:tr>
      <w:tr w:rsidR="005134D1" w:rsidRPr="002F41A6" w:rsidTr="00DC3A41">
        <w:tc>
          <w:tcPr>
            <w:tcW w:w="4503" w:type="dxa"/>
          </w:tcPr>
          <w:p w:rsidR="005134D1" w:rsidRPr="002F41A6" w:rsidRDefault="005134D1" w:rsidP="00593994">
            <w:pPr>
              <w:rPr>
                <w:sz w:val="18"/>
              </w:rPr>
            </w:pPr>
            <w:r w:rsidRPr="002F41A6">
              <w:rPr>
                <w:sz w:val="18"/>
              </w:rPr>
              <w:t>Nie</w:t>
            </w:r>
          </w:p>
        </w:tc>
        <w:tc>
          <w:tcPr>
            <w:tcW w:w="992" w:type="dxa"/>
          </w:tcPr>
          <w:p w:rsidR="005134D1" w:rsidRPr="002F41A6" w:rsidRDefault="005134D1" w:rsidP="00593994">
            <w:pPr>
              <w:rPr>
                <w:sz w:val="18"/>
              </w:rPr>
            </w:pPr>
          </w:p>
        </w:tc>
        <w:tc>
          <w:tcPr>
            <w:tcW w:w="3225" w:type="dxa"/>
          </w:tcPr>
          <w:p w:rsidR="005134D1" w:rsidRPr="002F41A6" w:rsidRDefault="005134D1" w:rsidP="00593994">
            <w:pPr>
              <w:rPr>
                <w:sz w:val="18"/>
              </w:rPr>
            </w:pPr>
          </w:p>
        </w:tc>
      </w:tr>
      <w:tr w:rsidR="005134D1" w:rsidRPr="002F41A6" w:rsidTr="00DC3A41">
        <w:tc>
          <w:tcPr>
            <w:tcW w:w="4503" w:type="dxa"/>
          </w:tcPr>
          <w:p w:rsidR="005134D1" w:rsidRPr="002F41A6" w:rsidRDefault="005134D1" w:rsidP="00593994">
            <w:pPr>
              <w:rPr>
                <w:sz w:val="18"/>
              </w:rPr>
            </w:pPr>
            <w:r w:rsidRPr="002F41A6">
              <w:rPr>
                <w:sz w:val="18"/>
              </w:rPr>
              <w:t>Nie wiem</w:t>
            </w:r>
          </w:p>
        </w:tc>
        <w:tc>
          <w:tcPr>
            <w:tcW w:w="992" w:type="dxa"/>
          </w:tcPr>
          <w:p w:rsidR="005134D1" w:rsidRPr="002F41A6" w:rsidRDefault="005134D1" w:rsidP="00593994">
            <w:pPr>
              <w:rPr>
                <w:sz w:val="18"/>
              </w:rPr>
            </w:pPr>
          </w:p>
        </w:tc>
        <w:tc>
          <w:tcPr>
            <w:tcW w:w="3225" w:type="dxa"/>
          </w:tcPr>
          <w:p w:rsidR="005134D1" w:rsidRPr="002F41A6" w:rsidRDefault="005134D1" w:rsidP="00593994">
            <w:pPr>
              <w:rPr>
                <w:sz w:val="18"/>
              </w:rPr>
            </w:pPr>
          </w:p>
        </w:tc>
      </w:tr>
    </w:tbl>
    <w:p w:rsidR="005134D1" w:rsidRPr="00593994" w:rsidRDefault="005134D1" w:rsidP="00593994">
      <w:pPr>
        <w:spacing w:after="0" w:line="240" w:lineRule="auto"/>
      </w:pPr>
    </w:p>
    <w:p w:rsidR="00AC28F6" w:rsidRPr="00593994" w:rsidRDefault="00DC7854" w:rsidP="00774B75">
      <w:pPr>
        <w:spacing w:after="0" w:line="240" w:lineRule="auto"/>
        <w:jc w:val="both"/>
      </w:pPr>
      <w:r w:rsidRPr="00593994">
        <w:t>C7 – b) Jeżeli REACH zwiększył koszty, czy byli Państwo w stanie przenieść ten wzrost (całkowicie lub częściowo) na swoich klientów? [</w:t>
      </w:r>
      <w:r w:rsidRPr="00593994">
        <w:rPr>
          <w:highlight w:val="yellow"/>
        </w:rPr>
        <w:t>możliwa jest tylko jedna odpowiedź</w:t>
      </w:r>
      <w:r w:rsidRPr="00593994">
        <w:t>]</w:t>
      </w:r>
    </w:p>
    <w:p w:rsidR="00A7660A" w:rsidRPr="00593994" w:rsidRDefault="00A7660A" w:rsidP="00593994">
      <w:pPr>
        <w:spacing w:after="0" w:line="240" w:lineRule="auto"/>
      </w:pPr>
    </w:p>
    <w:tbl>
      <w:tblPr>
        <w:tblStyle w:val="Tabela-Siatka"/>
        <w:tblW w:w="8755" w:type="dxa"/>
        <w:tblLook w:val="04A0" w:firstRow="1" w:lastRow="0" w:firstColumn="1" w:lastColumn="0" w:noHBand="0" w:noVBand="1"/>
      </w:tblPr>
      <w:tblGrid>
        <w:gridCol w:w="4503"/>
        <w:gridCol w:w="4252"/>
      </w:tblGrid>
      <w:tr w:rsidR="005134D1" w:rsidRPr="002F41A6" w:rsidTr="00A7660A">
        <w:tc>
          <w:tcPr>
            <w:tcW w:w="4503" w:type="dxa"/>
          </w:tcPr>
          <w:p w:rsidR="005134D1" w:rsidRPr="002F41A6" w:rsidRDefault="005134D1" w:rsidP="00593994">
            <w:pPr>
              <w:rPr>
                <w:sz w:val="18"/>
              </w:rPr>
            </w:pPr>
            <w:r w:rsidRPr="002F41A6">
              <w:rPr>
                <w:sz w:val="18"/>
              </w:rPr>
              <w:t>Tak, w pełni (ponad 90 %)</w:t>
            </w:r>
          </w:p>
        </w:tc>
        <w:tc>
          <w:tcPr>
            <w:tcW w:w="4252" w:type="dxa"/>
          </w:tcPr>
          <w:p w:rsidR="005134D1" w:rsidRPr="002F41A6" w:rsidRDefault="005134D1" w:rsidP="00593994">
            <w:pPr>
              <w:rPr>
                <w:sz w:val="18"/>
              </w:rPr>
            </w:pPr>
          </w:p>
        </w:tc>
      </w:tr>
      <w:tr w:rsidR="005134D1" w:rsidRPr="002F41A6" w:rsidTr="00A7660A">
        <w:tc>
          <w:tcPr>
            <w:tcW w:w="4503" w:type="dxa"/>
          </w:tcPr>
          <w:p w:rsidR="005134D1" w:rsidRPr="002F41A6" w:rsidRDefault="005134D1" w:rsidP="00593994">
            <w:pPr>
              <w:rPr>
                <w:sz w:val="18"/>
              </w:rPr>
            </w:pPr>
            <w:r w:rsidRPr="002F41A6">
              <w:rPr>
                <w:sz w:val="18"/>
              </w:rPr>
              <w:t xml:space="preserve">Tak, w dużym stopniu (50–90 %) </w:t>
            </w:r>
          </w:p>
        </w:tc>
        <w:tc>
          <w:tcPr>
            <w:tcW w:w="4252" w:type="dxa"/>
          </w:tcPr>
          <w:p w:rsidR="005134D1" w:rsidRPr="002F41A6" w:rsidRDefault="005134D1" w:rsidP="00593994">
            <w:pPr>
              <w:rPr>
                <w:sz w:val="18"/>
              </w:rPr>
            </w:pPr>
          </w:p>
        </w:tc>
      </w:tr>
      <w:tr w:rsidR="005A06D3" w:rsidRPr="002F41A6" w:rsidTr="00A7660A">
        <w:tc>
          <w:tcPr>
            <w:tcW w:w="4503" w:type="dxa"/>
          </w:tcPr>
          <w:p w:rsidR="005A06D3" w:rsidRPr="002F41A6" w:rsidRDefault="005A06D3" w:rsidP="00593994">
            <w:pPr>
              <w:rPr>
                <w:sz w:val="18"/>
              </w:rPr>
            </w:pPr>
            <w:r w:rsidRPr="002F41A6">
              <w:rPr>
                <w:sz w:val="18"/>
              </w:rPr>
              <w:t>Tak, w małym stopniu (poniżej 50 %)</w:t>
            </w:r>
          </w:p>
        </w:tc>
        <w:tc>
          <w:tcPr>
            <w:tcW w:w="4252" w:type="dxa"/>
          </w:tcPr>
          <w:p w:rsidR="005A06D3" w:rsidRPr="002F41A6" w:rsidRDefault="005A06D3" w:rsidP="00593994">
            <w:pPr>
              <w:rPr>
                <w:sz w:val="18"/>
              </w:rPr>
            </w:pPr>
          </w:p>
        </w:tc>
      </w:tr>
      <w:tr w:rsidR="005134D1" w:rsidRPr="002F41A6" w:rsidTr="00A7660A">
        <w:tc>
          <w:tcPr>
            <w:tcW w:w="4503" w:type="dxa"/>
          </w:tcPr>
          <w:p w:rsidR="005134D1" w:rsidRPr="002F41A6" w:rsidRDefault="005134D1" w:rsidP="00593994">
            <w:pPr>
              <w:rPr>
                <w:sz w:val="18"/>
              </w:rPr>
            </w:pPr>
            <w:r w:rsidRPr="002F41A6">
              <w:rPr>
                <w:sz w:val="18"/>
              </w:rPr>
              <w:t>Nie</w:t>
            </w:r>
          </w:p>
        </w:tc>
        <w:tc>
          <w:tcPr>
            <w:tcW w:w="4252" w:type="dxa"/>
          </w:tcPr>
          <w:p w:rsidR="005134D1" w:rsidRPr="002F41A6" w:rsidRDefault="005134D1" w:rsidP="00593994">
            <w:pPr>
              <w:rPr>
                <w:sz w:val="18"/>
              </w:rPr>
            </w:pPr>
          </w:p>
        </w:tc>
      </w:tr>
      <w:tr w:rsidR="005134D1" w:rsidRPr="002F41A6" w:rsidTr="00A7660A">
        <w:tc>
          <w:tcPr>
            <w:tcW w:w="4503" w:type="dxa"/>
          </w:tcPr>
          <w:p w:rsidR="005134D1" w:rsidRPr="002F41A6" w:rsidRDefault="005134D1" w:rsidP="00593994">
            <w:pPr>
              <w:rPr>
                <w:sz w:val="18"/>
              </w:rPr>
            </w:pPr>
            <w:r w:rsidRPr="002F41A6">
              <w:rPr>
                <w:sz w:val="18"/>
              </w:rPr>
              <w:t>Nie wiem</w:t>
            </w:r>
          </w:p>
        </w:tc>
        <w:tc>
          <w:tcPr>
            <w:tcW w:w="4252" w:type="dxa"/>
          </w:tcPr>
          <w:p w:rsidR="005134D1" w:rsidRPr="002F41A6" w:rsidRDefault="005134D1" w:rsidP="00593994">
            <w:pPr>
              <w:rPr>
                <w:sz w:val="18"/>
              </w:rPr>
            </w:pPr>
          </w:p>
        </w:tc>
      </w:tr>
    </w:tbl>
    <w:p w:rsidR="00AC28F6" w:rsidRPr="00593994" w:rsidRDefault="00AC28F6" w:rsidP="00593994">
      <w:pPr>
        <w:spacing w:after="0" w:line="240" w:lineRule="auto"/>
      </w:pPr>
      <w:r w:rsidRPr="00593994">
        <w:t xml:space="preserve"> </w:t>
      </w:r>
    </w:p>
    <w:p w:rsidR="00AC28F6" w:rsidRPr="00593994" w:rsidRDefault="00DC7854" w:rsidP="00774B75">
      <w:pPr>
        <w:spacing w:after="0" w:line="240" w:lineRule="auto"/>
        <w:jc w:val="both"/>
      </w:pPr>
      <w:r w:rsidRPr="00593994">
        <w:lastRenderedPageBreak/>
        <w:t xml:space="preserve">C7 – c) Jaki odsetek całkowitych kosztów osiągnięcia zgodności z REACH stanowią opłaty wnoszone na rzecz ECHA? </w:t>
      </w:r>
      <w:r w:rsidR="00AD512B" w:rsidRPr="00593994">
        <w:t>(</w:t>
      </w:r>
      <w:r w:rsidRPr="00593994">
        <w:t xml:space="preserve">Proszę </w:t>
      </w:r>
      <w:r w:rsidR="00AD512B" w:rsidRPr="00593994">
        <w:t xml:space="preserve">zaznaczyć </w:t>
      </w:r>
      <w:r w:rsidRPr="00593994">
        <w:t xml:space="preserve">&lt;10 %, 10–25 %, 25–40 %, 40–65 %, &gt; 65 %)  </w:t>
      </w:r>
    </w:p>
    <w:tbl>
      <w:tblPr>
        <w:tblStyle w:val="Tabela-Siatka"/>
        <w:tblW w:w="8647" w:type="dxa"/>
        <w:tblInd w:w="108" w:type="dxa"/>
        <w:tblLayout w:type="fixed"/>
        <w:tblLook w:val="04A0" w:firstRow="1" w:lastRow="0" w:firstColumn="1" w:lastColumn="0" w:noHBand="0" w:noVBand="1"/>
      </w:tblPr>
      <w:tblGrid>
        <w:gridCol w:w="1843"/>
        <w:gridCol w:w="1134"/>
        <w:gridCol w:w="1134"/>
        <w:gridCol w:w="1276"/>
        <w:gridCol w:w="1134"/>
        <w:gridCol w:w="2126"/>
      </w:tblGrid>
      <w:tr w:rsidR="005134D1" w:rsidRPr="00593994" w:rsidTr="00A7660A">
        <w:tc>
          <w:tcPr>
            <w:tcW w:w="1843" w:type="dxa"/>
          </w:tcPr>
          <w:p w:rsidR="005134D1" w:rsidRPr="00593994" w:rsidRDefault="005134D1" w:rsidP="00593994"/>
        </w:tc>
        <w:tc>
          <w:tcPr>
            <w:tcW w:w="1134" w:type="dxa"/>
          </w:tcPr>
          <w:p w:rsidR="005134D1" w:rsidRPr="00593994" w:rsidRDefault="005134D1" w:rsidP="00593994">
            <w:pPr>
              <w:rPr>
                <w:sz w:val="20"/>
              </w:rPr>
            </w:pPr>
            <w:r w:rsidRPr="00593994">
              <w:rPr>
                <w:sz w:val="20"/>
              </w:rPr>
              <w:t xml:space="preserve">&lt; 10 % </w:t>
            </w:r>
          </w:p>
        </w:tc>
        <w:tc>
          <w:tcPr>
            <w:tcW w:w="1134" w:type="dxa"/>
          </w:tcPr>
          <w:p w:rsidR="005134D1" w:rsidRPr="00593994" w:rsidRDefault="005134D1" w:rsidP="00593994">
            <w:pPr>
              <w:rPr>
                <w:sz w:val="20"/>
              </w:rPr>
            </w:pPr>
            <w:r w:rsidRPr="00593994">
              <w:rPr>
                <w:sz w:val="20"/>
              </w:rPr>
              <w:t xml:space="preserve">10–25 % </w:t>
            </w:r>
          </w:p>
        </w:tc>
        <w:tc>
          <w:tcPr>
            <w:tcW w:w="1276" w:type="dxa"/>
          </w:tcPr>
          <w:p w:rsidR="005134D1" w:rsidRPr="00593994" w:rsidRDefault="005134D1" w:rsidP="00593994">
            <w:pPr>
              <w:rPr>
                <w:sz w:val="20"/>
              </w:rPr>
            </w:pPr>
            <w:r w:rsidRPr="00593994">
              <w:rPr>
                <w:sz w:val="20"/>
              </w:rPr>
              <w:t>25–40 %</w:t>
            </w:r>
          </w:p>
        </w:tc>
        <w:tc>
          <w:tcPr>
            <w:tcW w:w="1134" w:type="dxa"/>
          </w:tcPr>
          <w:p w:rsidR="005134D1" w:rsidRPr="00593994" w:rsidRDefault="005134D1" w:rsidP="00593994">
            <w:pPr>
              <w:rPr>
                <w:sz w:val="20"/>
              </w:rPr>
            </w:pPr>
            <w:r w:rsidRPr="00593994">
              <w:rPr>
                <w:sz w:val="20"/>
              </w:rPr>
              <w:t>40–65 %</w:t>
            </w:r>
          </w:p>
        </w:tc>
        <w:tc>
          <w:tcPr>
            <w:tcW w:w="2126" w:type="dxa"/>
          </w:tcPr>
          <w:p w:rsidR="005134D1" w:rsidRPr="00593994" w:rsidRDefault="005134D1" w:rsidP="00593994">
            <w:pPr>
              <w:rPr>
                <w:sz w:val="20"/>
              </w:rPr>
            </w:pPr>
            <w:r w:rsidRPr="00593994">
              <w:rPr>
                <w:sz w:val="20"/>
              </w:rPr>
              <w:t>&gt; 65 %</w:t>
            </w:r>
          </w:p>
        </w:tc>
      </w:tr>
      <w:tr w:rsidR="005134D1" w:rsidRPr="00593994" w:rsidTr="00A7660A">
        <w:tc>
          <w:tcPr>
            <w:tcW w:w="1843" w:type="dxa"/>
          </w:tcPr>
          <w:p w:rsidR="005134D1" w:rsidRPr="00593994" w:rsidRDefault="005134D1" w:rsidP="00593994">
            <w:r w:rsidRPr="00593994">
              <w:t>Rejestracja</w:t>
            </w:r>
          </w:p>
        </w:tc>
        <w:tc>
          <w:tcPr>
            <w:tcW w:w="1134" w:type="dxa"/>
          </w:tcPr>
          <w:p w:rsidR="005134D1" w:rsidRPr="00593994" w:rsidRDefault="005134D1" w:rsidP="00593994"/>
        </w:tc>
        <w:tc>
          <w:tcPr>
            <w:tcW w:w="1134" w:type="dxa"/>
          </w:tcPr>
          <w:p w:rsidR="005134D1" w:rsidRPr="00593994" w:rsidRDefault="005134D1" w:rsidP="00593994"/>
        </w:tc>
        <w:tc>
          <w:tcPr>
            <w:tcW w:w="1276" w:type="dxa"/>
          </w:tcPr>
          <w:p w:rsidR="005134D1" w:rsidRPr="00593994" w:rsidRDefault="005134D1" w:rsidP="00593994"/>
        </w:tc>
        <w:tc>
          <w:tcPr>
            <w:tcW w:w="1134" w:type="dxa"/>
          </w:tcPr>
          <w:p w:rsidR="005134D1" w:rsidRPr="00593994" w:rsidRDefault="005134D1" w:rsidP="00593994"/>
        </w:tc>
        <w:tc>
          <w:tcPr>
            <w:tcW w:w="2126" w:type="dxa"/>
          </w:tcPr>
          <w:p w:rsidR="005134D1" w:rsidRPr="00593994" w:rsidRDefault="005134D1" w:rsidP="00593994"/>
        </w:tc>
      </w:tr>
      <w:tr w:rsidR="005134D1" w:rsidRPr="00593994" w:rsidTr="00A7660A">
        <w:tc>
          <w:tcPr>
            <w:tcW w:w="1843" w:type="dxa"/>
          </w:tcPr>
          <w:p w:rsidR="005134D1" w:rsidRPr="00593994" w:rsidRDefault="005134D1" w:rsidP="00593994">
            <w:r w:rsidRPr="00593994">
              <w:t>Udzielanie zezwoleń</w:t>
            </w:r>
          </w:p>
        </w:tc>
        <w:tc>
          <w:tcPr>
            <w:tcW w:w="1134" w:type="dxa"/>
          </w:tcPr>
          <w:p w:rsidR="005134D1" w:rsidRPr="00593994" w:rsidRDefault="005134D1" w:rsidP="00593994"/>
        </w:tc>
        <w:tc>
          <w:tcPr>
            <w:tcW w:w="1134" w:type="dxa"/>
          </w:tcPr>
          <w:p w:rsidR="005134D1" w:rsidRPr="00593994" w:rsidRDefault="005134D1" w:rsidP="00593994"/>
        </w:tc>
        <w:tc>
          <w:tcPr>
            <w:tcW w:w="1276" w:type="dxa"/>
          </w:tcPr>
          <w:p w:rsidR="005134D1" w:rsidRPr="00593994" w:rsidRDefault="005134D1" w:rsidP="00593994"/>
        </w:tc>
        <w:tc>
          <w:tcPr>
            <w:tcW w:w="1134" w:type="dxa"/>
          </w:tcPr>
          <w:p w:rsidR="005134D1" w:rsidRPr="00593994" w:rsidRDefault="005134D1" w:rsidP="00593994"/>
        </w:tc>
        <w:tc>
          <w:tcPr>
            <w:tcW w:w="2126" w:type="dxa"/>
          </w:tcPr>
          <w:p w:rsidR="005134D1" w:rsidRPr="00593994" w:rsidRDefault="005134D1" w:rsidP="00593994"/>
        </w:tc>
      </w:tr>
    </w:tbl>
    <w:p w:rsidR="004E57F2" w:rsidRPr="00593994" w:rsidRDefault="004E57F2" w:rsidP="00593994">
      <w:pPr>
        <w:spacing w:after="0" w:line="240" w:lineRule="auto"/>
      </w:pPr>
    </w:p>
    <w:p w:rsidR="00AC28F6" w:rsidRPr="00593994" w:rsidRDefault="00577C9A" w:rsidP="00774B75">
      <w:pPr>
        <w:spacing w:after="0" w:line="240" w:lineRule="auto"/>
        <w:jc w:val="both"/>
      </w:pPr>
      <w:r w:rsidRPr="00593994">
        <w:t xml:space="preserve">C8 – Jakie są główne koszty, które Państwa przedsiębiorstwo ponosi w związku z REACH? </w:t>
      </w:r>
    </w:p>
    <w:tbl>
      <w:tblPr>
        <w:tblStyle w:val="Tabela-Siatka"/>
        <w:tblW w:w="8755" w:type="dxa"/>
        <w:tblLayout w:type="fixed"/>
        <w:tblLook w:val="04A0" w:firstRow="1" w:lastRow="0" w:firstColumn="1" w:lastColumn="0" w:noHBand="0" w:noVBand="1"/>
      </w:tblPr>
      <w:tblGrid>
        <w:gridCol w:w="2350"/>
        <w:gridCol w:w="1019"/>
        <w:gridCol w:w="992"/>
        <w:gridCol w:w="992"/>
        <w:gridCol w:w="1134"/>
        <w:gridCol w:w="992"/>
        <w:gridCol w:w="1276"/>
      </w:tblGrid>
      <w:tr w:rsidR="00DC3A41" w:rsidRPr="002F41A6" w:rsidTr="00774B75">
        <w:tc>
          <w:tcPr>
            <w:tcW w:w="2350" w:type="dxa"/>
            <w:vAlign w:val="center"/>
          </w:tcPr>
          <w:p w:rsidR="005134D1" w:rsidRPr="002F41A6" w:rsidRDefault="005134D1" w:rsidP="00774B75">
            <w:pPr>
              <w:rPr>
                <w:b/>
                <w:sz w:val="16"/>
                <w:szCs w:val="16"/>
              </w:rPr>
            </w:pPr>
            <w:r w:rsidRPr="002F41A6">
              <w:rPr>
                <w:b/>
                <w:sz w:val="16"/>
                <w:szCs w:val="16"/>
              </w:rPr>
              <w:t>Koszt</w:t>
            </w:r>
          </w:p>
        </w:tc>
        <w:tc>
          <w:tcPr>
            <w:tcW w:w="1019" w:type="dxa"/>
            <w:vAlign w:val="center"/>
          </w:tcPr>
          <w:p w:rsidR="005134D1" w:rsidRPr="002F41A6" w:rsidRDefault="005134D1" w:rsidP="00774B75">
            <w:pPr>
              <w:rPr>
                <w:b/>
                <w:sz w:val="16"/>
                <w:szCs w:val="16"/>
              </w:rPr>
            </w:pPr>
            <w:r w:rsidRPr="002F41A6">
              <w:rPr>
                <w:b/>
                <w:sz w:val="16"/>
                <w:szCs w:val="16"/>
              </w:rPr>
              <w:t>1</w:t>
            </w:r>
          </w:p>
          <w:p w:rsidR="005134D1" w:rsidRPr="002F41A6" w:rsidRDefault="005134D1" w:rsidP="00774B75">
            <w:pPr>
              <w:rPr>
                <w:b/>
                <w:sz w:val="16"/>
                <w:szCs w:val="16"/>
              </w:rPr>
            </w:pPr>
            <w:r w:rsidRPr="002F41A6">
              <w:rPr>
                <w:b/>
                <w:sz w:val="16"/>
                <w:szCs w:val="16"/>
              </w:rPr>
              <w:t>Nieistotny koszt</w:t>
            </w:r>
          </w:p>
        </w:tc>
        <w:tc>
          <w:tcPr>
            <w:tcW w:w="992" w:type="dxa"/>
            <w:vAlign w:val="center"/>
          </w:tcPr>
          <w:p w:rsidR="005134D1" w:rsidRPr="002F41A6" w:rsidRDefault="005134D1" w:rsidP="00774B75">
            <w:pPr>
              <w:rPr>
                <w:b/>
                <w:sz w:val="16"/>
                <w:szCs w:val="16"/>
              </w:rPr>
            </w:pPr>
            <w:r w:rsidRPr="002F41A6">
              <w:rPr>
                <w:b/>
                <w:sz w:val="16"/>
                <w:szCs w:val="16"/>
              </w:rPr>
              <w:t>2</w:t>
            </w:r>
          </w:p>
          <w:p w:rsidR="005134D1" w:rsidRPr="002F41A6" w:rsidRDefault="005134D1" w:rsidP="00774B75">
            <w:pPr>
              <w:rPr>
                <w:b/>
                <w:sz w:val="16"/>
                <w:szCs w:val="16"/>
              </w:rPr>
            </w:pPr>
            <w:r w:rsidRPr="002F41A6">
              <w:rPr>
                <w:b/>
                <w:sz w:val="16"/>
                <w:szCs w:val="16"/>
              </w:rPr>
              <w:t xml:space="preserve">Mało istotny koszt </w:t>
            </w:r>
          </w:p>
        </w:tc>
        <w:tc>
          <w:tcPr>
            <w:tcW w:w="992" w:type="dxa"/>
            <w:vAlign w:val="center"/>
          </w:tcPr>
          <w:p w:rsidR="005134D1" w:rsidRPr="002F41A6" w:rsidRDefault="005134D1" w:rsidP="00774B75">
            <w:pPr>
              <w:rPr>
                <w:b/>
                <w:sz w:val="16"/>
                <w:szCs w:val="16"/>
              </w:rPr>
            </w:pPr>
            <w:r w:rsidRPr="002F41A6">
              <w:rPr>
                <w:b/>
                <w:sz w:val="16"/>
                <w:szCs w:val="16"/>
              </w:rPr>
              <w:t>3</w:t>
            </w:r>
          </w:p>
          <w:p w:rsidR="00DC3A41" w:rsidRPr="002F41A6" w:rsidRDefault="00DC3A41" w:rsidP="00774B75">
            <w:pPr>
              <w:rPr>
                <w:b/>
                <w:sz w:val="16"/>
                <w:szCs w:val="16"/>
              </w:rPr>
            </w:pPr>
            <w:r w:rsidRPr="002F41A6">
              <w:rPr>
                <w:b/>
                <w:sz w:val="16"/>
                <w:szCs w:val="16"/>
              </w:rPr>
              <w:t>Średnio istotny koszt</w:t>
            </w:r>
          </w:p>
        </w:tc>
        <w:tc>
          <w:tcPr>
            <w:tcW w:w="1134" w:type="dxa"/>
            <w:vAlign w:val="center"/>
          </w:tcPr>
          <w:p w:rsidR="005134D1" w:rsidRPr="002F41A6" w:rsidRDefault="005134D1" w:rsidP="00774B75">
            <w:pPr>
              <w:rPr>
                <w:b/>
                <w:sz w:val="16"/>
                <w:szCs w:val="16"/>
              </w:rPr>
            </w:pPr>
            <w:r w:rsidRPr="002F41A6">
              <w:rPr>
                <w:b/>
                <w:sz w:val="16"/>
                <w:szCs w:val="16"/>
              </w:rPr>
              <w:t>4</w:t>
            </w:r>
          </w:p>
          <w:p w:rsidR="005134D1" w:rsidRPr="002F41A6" w:rsidRDefault="00DC3A41" w:rsidP="00774B75">
            <w:pPr>
              <w:rPr>
                <w:b/>
                <w:sz w:val="16"/>
                <w:szCs w:val="16"/>
              </w:rPr>
            </w:pPr>
            <w:r w:rsidRPr="002F41A6">
              <w:rPr>
                <w:b/>
                <w:sz w:val="16"/>
                <w:szCs w:val="16"/>
              </w:rPr>
              <w:t>Dość istotny koszt</w:t>
            </w:r>
          </w:p>
        </w:tc>
        <w:tc>
          <w:tcPr>
            <w:tcW w:w="992" w:type="dxa"/>
            <w:vAlign w:val="center"/>
          </w:tcPr>
          <w:p w:rsidR="005134D1" w:rsidRPr="002F41A6" w:rsidRDefault="005134D1" w:rsidP="00774B75">
            <w:pPr>
              <w:rPr>
                <w:b/>
                <w:sz w:val="16"/>
                <w:szCs w:val="16"/>
              </w:rPr>
            </w:pPr>
            <w:r w:rsidRPr="002F41A6">
              <w:rPr>
                <w:b/>
                <w:sz w:val="16"/>
                <w:szCs w:val="16"/>
              </w:rPr>
              <w:t xml:space="preserve">5 </w:t>
            </w:r>
          </w:p>
          <w:p w:rsidR="005134D1" w:rsidRPr="002F41A6" w:rsidRDefault="005134D1" w:rsidP="00774B75">
            <w:pPr>
              <w:rPr>
                <w:b/>
                <w:sz w:val="16"/>
                <w:szCs w:val="16"/>
              </w:rPr>
            </w:pPr>
            <w:r w:rsidRPr="002F41A6">
              <w:rPr>
                <w:b/>
                <w:sz w:val="16"/>
                <w:szCs w:val="16"/>
              </w:rPr>
              <w:t>Bardzo istotny koszt</w:t>
            </w:r>
          </w:p>
        </w:tc>
        <w:tc>
          <w:tcPr>
            <w:tcW w:w="1276" w:type="dxa"/>
            <w:vAlign w:val="center"/>
          </w:tcPr>
          <w:p w:rsidR="005134D1" w:rsidRPr="002F41A6" w:rsidRDefault="005134D1" w:rsidP="00774B75">
            <w:pPr>
              <w:rPr>
                <w:b/>
                <w:sz w:val="16"/>
                <w:szCs w:val="16"/>
              </w:rPr>
            </w:pPr>
            <w:r w:rsidRPr="002F41A6">
              <w:rPr>
                <w:b/>
                <w:sz w:val="16"/>
                <w:szCs w:val="16"/>
              </w:rPr>
              <w:t>Nie wiem/ koszt nie dotyczy przedsiębiorstwa</w:t>
            </w:r>
          </w:p>
        </w:tc>
      </w:tr>
      <w:tr w:rsidR="00DC3A41" w:rsidRPr="002F41A6" w:rsidTr="002F41A6">
        <w:tc>
          <w:tcPr>
            <w:tcW w:w="2350" w:type="dxa"/>
          </w:tcPr>
          <w:p w:rsidR="005134D1" w:rsidRPr="002F41A6" w:rsidRDefault="005A06D3" w:rsidP="00593994">
            <w:pPr>
              <w:rPr>
                <w:sz w:val="16"/>
              </w:rPr>
            </w:pPr>
            <w:r w:rsidRPr="002F41A6">
              <w:rPr>
                <w:sz w:val="16"/>
              </w:rPr>
              <w:t xml:space="preserve">Przygotowanie dokumentacji rejestracyjnej </w:t>
            </w:r>
          </w:p>
          <w:p w:rsidR="00A7660A" w:rsidRPr="002F41A6" w:rsidRDefault="00A7660A" w:rsidP="00593994">
            <w:pPr>
              <w:rPr>
                <w:sz w:val="16"/>
              </w:rPr>
            </w:pP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Wymogi dotyczące badań</w:t>
            </w:r>
          </w:p>
          <w:p w:rsidR="00A7660A" w:rsidRPr="002F41A6" w:rsidRDefault="00A7660A" w:rsidP="00593994">
            <w:pPr>
              <w:rPr>
                <w:sz w:val="16"/>
              </w:rPr>
            </w:pP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Informacje w łańcuchu dostaw, w tym dotyczące (rozszerzonych) kart charakterystyki</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Spełnianie wymogów dotyczących substancji w wyrobach</w:t>
            </w:r>
          </w:p>
          <w:p w:rsidR="00A7660A" w:rsidRPr="002F41A6" w:rsidRDefault="00A7660A" w:rsidP="00593994">
            <w:pPr>
              <w:rPr>
                <w:sz w:val="16"/>
              </w:rPr>
            </w:pP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Udzielanie zezwoleń: przygotowywanie wniosku(-ów) o zezwolenie</w:t>
            </w:r>
          </w:p>
          <w:p w:rsidR="00A7660A" w:rsidRPr="002F41A6" w:rsidRDefault="00A7660A" w:rsidP="00593994">
            <w:pPr>
              <w:rPr>
                <w:sz w:val="16"/>
              </w:rPr>
            </w:pP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rPr>
          <w:trHeight w:val="464"/>
        </w:trPr>
        <w:tc>
          <w:tcPr>
            <w:tcW w:w="2350" w:type="dxa"/>
          </w:tcPr>
          <w:p w:rsidR="005134D1" w:rsidRPr="002F41A6" w:rsidRDefault="00DC3A41" w:rsidP="00593994">
            <w:pPr>
              <w:rPr>
                <w:sz w:val="16"/>
              </w:rPr>
            </w:pPr>
            <w:r w:rsidRPr="002F41A6">
              <w:rPr>
                <w:sz w:val="16"/>
              </w:rPr>
              <w:t>Udzielanie zezwoleń: koszty zastąpienia substancji wzbudzających szczególnie duże obawy</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rPr>
          <w:trHeight w:val="372"/>
        </w:trPr>
        <w:tc>
          <w:tcPr>
            <w:tcW w:w="2350" w:type="dxa"/>
          </w:tcPr>
          <w:p w:rsidR="005134D1" w:rsidRPr="002F41A6" w:rsidRDefault="00DC3A41" w:rsidP="00593994">
            <w:pPr>
              <w:rPr>
                <w:sz w:val="16"/>
              </w:rPr>
            </w:pPr>
            <w:r w:rsidRPr="002F41A6">
              <w:rPr>
                <w:sz w:val="16"/>
              </w:rPr>
              <w:t>Przestrzeganie ograniczeń</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Opłaty wnoszone na rzecz ECHA</w:t>
            </w:r>
          </w:p>
          <w:p w:rsidR="00A7660A" w:rsidRPr="002F41A6" w:rsidRDefault="00A7660A" w:rsidP="00593994">
            <w:pPr>
              <w:rPr>
                <w:sz w:val="16"/>
              </w:rPr>
            </w:pP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Koszty szkoleń organizowanych w celu zaznajomienia pracowników z rozporządzeniem REACH</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Koszty wewnętrznego zarządzania technicznego i prawnego</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3A41" w:rsidP="00593994">
            <w:pPr>
              <w:rPr>
                <w:sz w:val="16"/>
              </w:rPr>
            </w:pPr>
            <w:r w:rsidRPr="002F41A6">
              <w:rPr>
                <w:sz w:val="16"/>
              </w:rPr>
              <w:t>Koszty zewnętrznego wsparcia technicznego i prawnego</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7854" w:rsidP="00593994">
            <w:pPr>
              <w:rPr>
                <w:sz w:val="16"/>
              </w:rPr>
            </w:pPr>
            <w:r w:rsidRPr="002F41A6">
              <w:rPr>
                <w:sz w:val="16"/>
              </w:rPr>
              <w:t xml:space="preserve">Straty gospodarcze </w:t>
            </w:r>
            <w:r w:rsidR="009D5C61" w:rsidRPr="002F41A6">
              <w:rPr>
                <w:sz w:val="16"/>
              </w:rPr>
              <w:t xml:space="preserve">(zmniejszenie udziału w rynku) </w:t>
            </w:r>
            <w:r w:rsidRPr="002F41A6">
              <w:rPr>
                <w:sz w:val="16"/>
              </w:rPr>
              <w:t xml:space="preserve">na rzecz dużych przedsiębiorstw </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r w:rsidR="00DC3A41" w:rsidRPr="002F41A6" w:rsidTr="002F41A6">
        <w:tc>
          <w:tcPr>
            <w:tcW w:w="2350" w:type="dxa"/>
          </w:tcPr>
          <w:p w:rsidR="005134D1" w:rsidRPr="002F41A6" w:rsidRDefault="00DC7854" w:rsidP="00593994">
            <w:pPr>
              <w:rPr>
                <w:sz w:val="16"/>
              </w:rPr>
            </w:pPr>
            <w:r w:rsidRPr="002F41A6">
              <w:rPr>
                <w:sz w:val="16"/>
              </w:rPr>
              <w:t xml:space="preserve">Straty gospodarcze </w:t>
            </w:r>
            <w:r w:rsidR="009D5C61" w:rsidRPr="002F41A6">
              <w:rPr>
                <w:sz w:val="16"/>
              </w:rPr>
              <w:t xml:space="preserve">(zmniejszenie udziału w rynku) </w:t>
            </w:r>
            <w:r w:rsidRPr="002F41A6">
              <w:rPr>
                <w:sz w:val="16"/>
              </w:rPr>
              <w:t>w związku z importem</w:t>
            </w:r>
          </w:p>
        </w:tc>
        <w:tc>
          <w:tcPr>
            <w:tcW w:w="1019"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134" w:type="dxa"/>
          </w:tcPr>
          <w:p w:rsidR="005134D1" w:rsidRPr="002F41A6" w:rsidRDefault="005134D1" w:rsidP="00593994">
            <w:pPr>
              <w:rPr>
                <w:sz w:val="16"/>
              </w:rPr>
            </w:pPr>
          </w:p>
        </w:tc>
        <w:tc>
          <w:tcPr>
            <w:tcW w:w="992" w:type="dxa"/>
          </w:tcPr>
          <w:p w:rsidR="005134D1" w:rsidRPr="002F41A6" w:rsidRDefault="005134D1" w:rsidP="00593994">
            <w:pPr>
              <w:rPr>
                <w:sz w:val="16"/>
              </w:rPr>
            </w:pPr>
          </w:p>
        </w:tc>
        <w:tc>
          <w:tcPr>
            <w:tcW w:w="1276" w:type="dxa"/>
          </w:tcPr>
          <w:p w:rsidR="005134D1" w:rsidRPr="002F41A6" w:rsidRDefault="005134D1" w:rsidP="00593994">
            <w:pPr>
              <w:rPr>
                <w:sz w:val="16"/>
              </w:rPr>
            </w:pPr>
          </w:p>
        </w:tc>
      </w:tr>
    </w:tbl>
    <w:p w:rsidR="00AC28F6" w:rsidRPr="00593994" w:rsidRDefault="00AC28F6" w:rsidP="00593994">
      <w:pPr>
        <w:spacing w:after="0"/>
        <w:rPr>
          <w:highlight w:val="yellow"/>
        </w:rPr>
      </w:pPr>
    </w:p>
    <w:p w:rsidR="00BE4BCC" w:rsidRPr="00593994" w:rsidRDefault="00577C9A" w:rsidP="00774B75">
      <w:pPr>
        <w:spacing w:after="0"/>
        <w:jc w:val="both"/>
      </w:pPr>
      <w:r w:rsidRPr="00593994">
        <w:t xml:space="preserve">C9 – Jakie są główne wyzwania, z którymi mierzy się Państwa przedsiębiorstwo w związku z REACH? </w:t>
      </w:r>
    </w:p>
    <w:tbl>
      <w:tblPr>
        <w:tblStyle w:val="Tabela-Siatka"/>
        <w:tblW w:w="8755" w:type="dxa"/>
        <w:tblLayout w:type="fixed"/>
        <w:tblLook w:val="04A0" w:firstRow="1" w:lastRow="0" w:firstColumn="1" w:lastColumn="0" w:noHBand="0" w:noVBand="1"/>
      </w:tblPr>
      <w:tblGrid>
        <w:gridCol w:w="2324"/>
        <w:gridCol w:w="1045"/>
        <w:gridCol w:w="992"/>
        <w:gridCol w:w="992"/>
        <w:gridCol w:w="1134"/>
        <w:gridCol w:w="992"/>
        <w:gridCol w:w="1276"/>
      </w:tblGrid>
      <w:tr w:rsidR="00DC3A41" w:rsidRPr="00593994" w:rsidTr="00774B75">
        <w:tc>
          <w:tcPr>
            <w:tcW w:w="2324" w:type="dxa"/>
            <w:vAlign w:val="center"/>
          </w:tcPr>
          <w:p w:rsidR="00DC3A41" w:rsidRPr="00593994" w:rsidRDefault="00DC3A41" w:rsidP="00774B75">
            <w:pPr>
              <w:rPr>
                <w:b/>
                <w:sz w:val="16"/>
                <w:szCs w:val="16"/>
              </w:rPr>
            </w:pPr>
            <w:r w:rsidRPr="00593994">
              <w:rPr>
                <w:b/>
                <w:sz w:val="16"/>
                <w:szCs w:val="16"/>
              </w:rPr>
              <w:t>Wyzwanie</w:t>
            </w:r>
          </w:p>
        </w:tc>
        <w:tc>
          <w:tcPr>
            <w:tcW w:w="1045" w:type="dxa"/>
            <w:vAlign w:val="center"/>
          </w:tcPr>
          <w:p w:rsidR="00DC3A41" w:rsidRPr="00593994" w:rsidRDefault="00DC3A41" w:rsidP="00774B75">
            <w:pPr>
              <w:rPr>
                <w:b/>
                <w:sz w:val="16"/>
                <w:szCs w:val="16"/>
              </w:rPr>
            </w:pPr>
            <w:r w:rsidRPr="00593994">
              <w:rPr>
                <w:b/>
                <w:sz w:val="16"/>
                <w:szCs w:val="16"/>
              </w:rPr>
              <w:t>1</w:t>
            </w:r>
          </w:p>
          <w:p w:rsidR="00DC3A41" w:rsidRPr="00593994" w:rsidRDefault="00DC3A41" w:rsidP="00774B75">
            <w:pPr>
              <w:rPr>
                <w:b/>
                <w:sz w:val="16"/>
                <w:szCs w:val="16"/>
              </w:rPr>
            </w:pPr>
            <w:r w:rsidRPr="00593994">
              <w:rPr>
                <w:b/>
                <w:sz w:val="16"/>
                <w:szCs w:val="16"/>
              </w:rPr>
              <w:t>Nieistotne wyzwanie</w:t>
            </w:r>
          </w:p>
        </w:tc>
        <w:tc>
          <w:tcPr>
            <w:tcW w:w="992" w:type="dxa"/>
            <w:vAlign w:val="center"/>
          </w:tcPr>
          <w:p w:rsidR="00DC3A41" w:rsidRPr="00593994" w:rsidRDefault="00DC3A41" w:rsidP="00774B75">
            <w:pPr>
              <w:rPr>
                <w:b/>
                <w:sz w:val="16"/>
                <w:szCs w:val="16"/>
              </w:rPr>
            </w:pPr>
            <w:r w:rsidRPr="00593994">
              <w:rPr>
                <w:b/>
                <w:sz w:val="16"/>
                <w:szCs w:val="16"/>
              </w:rPr>
              <w:t>2</w:t>
            </w:r>
          </w:p>
          <w:p w:rsidR="00DC3A41" w:rsidRPr="00593994" w:rsidRDefault="00DC3A41" w:rsidP="00774B75">
            <w:pPr>
              <w:rPr>
                <w:b/>
                <w:sz w:val="16"/>
                <w:szCs w:val="16"/>
              </w:rPr>
            </w:pPr>
            <w:r w:rsidRPr="00593994">
              <w:rPr>
                <w:b/>
                <w:sz w:val="16"/>
                <w:szCs w:val="16"/>
              </w:rPr>
              <w:t>Mało istotne wyzwanie</w:t>
            </w:r>
          </w:p>
        </w:tc>
        <w:tc>
          <w:tcPr>
            <w:tcW w:w="992" w:type="dxa"/>
            <w:vAlign w:val="center"/>
          </w:tcPr>
          <w:p w:rsidR="00DC3A41" w:rsidRPr="00593994" w:rsidRDefault="00DC3A41" w:rsidP="00774B75">
            <w:pPr>
              <w:rPr>
                <w:b/>
                <w:sz w:val="16"/>
                <w:szCs w:val="16"/>
              </w:rPr>
            </w:pPr>
            <w:r w:rsidRPr="00593994">
              <w:rPr>
                <w:b/>
                <w:sz w:val="16"/>
                <w:szCs w:val="16"/>
              </w:rPr>
              <w:t>3</w:t>
            </w:r>
          </w:p>
          <w:p w:rsidR="00DC3A41" w:rsidRPr="00593994" w:rsidRDefault="00DC3A41" w:rsidP="00774B75">
            <w:pPr>
              <w:rPr>
                <w:b/>
                <w:sz w:val="16"/>
                <w:szCs w:val="16"/>
              </w:rPr>
            </w:pPr>
            <w:r w:rsidRPr="00593994">
              <w:rPr>
                <w:b/>
                <w:sz w:val="16"/>
                <w:szCs w:val="16"/>
              </w:rPr>
              <w:t xml:space="preserve">Średnio istotne wyzwanie </w:t>
            </w:r>
          </w:p>
        </w:tc>
        <w:tc>
          <w:tcPr>
            <w:tcW w:w="1134" w:type="dxa"/>
            <w:vAlign w:val="center"/>
          </w:tcPr>
          <w:p w:rsidR="00DC3A41" w:rsidRPr="00593994" w:rsidRDefault="00DC3A41" w:rsidP="00774B75">
            <w:pPr>
              <w:rPr>
                <w:b/>
                <w:sz w:val="16"/>
                <w:szCs w:val="16"/>
              </w:rPr>
            </w:pPr>
            <w:r w:rsidRPr="00593994">
              <w:rPr>
                <w:b/>
                <w:sz w:val="16"/>
                <w:szCs w:val="16"/>
              </w:rPr>
              <w:t>4</w:t>
            </w:r>
          </w:p>
          <w:p w:rsidR="00DC3A41" w:rsidRPr="00593994" w:rsidRDefault="00DC3A41" w:rsidP="00774B75">
            <w:pPr>
              <w:rPr>
                <w:b/>
                <w:sz w:val="16"/>
                <w:szCs w:val="16"/>
              </w:rPr>
            </w:pPr>
            <w:r w:rsidRPr="00593994">
              <w:rPr>
                <w:b/>
                <w:sz w:val="16"/>
                <w:szCs w:val="16"/>
              </w:rPr>
              <w:t xml:space="preserve">Dość istotne wyzwanie </w:t>
            </w:r>
          </w:p>
        </w:tc>
        <w:tc>
          <w:tcPr>
            <w:tcW w:w="992" w:type="dxa"/>
            <w:vAlign w:val="center"/>
          </w:tcPr>
          <w:p w:rsidR="00DC3A41" w:rsidRPr="00593994" w:rsidRDefault="00DC3A41" w:rsidP="00774B75">
            <w:pPr>
              <w:rPr>
                <w:b/>
                <w:sz w:val="16"/>
                <w:szCs w:val="16"/>
              </w:rPr>
            </w:pPr>
            <w:r w:rsidRPr="00593994">
              <w:rPr>
                <w:b/>
                <w:sz w:val="16"/>
                <w:szCs w:val="16"/>
              </w:rPr>
              <w:t xml:space="preserve">5 </w:t>
            </w:r>
          </w:p>
          <w:p w:rsidR="00DC3A41" w:rsidRPr="00593994" w:rsidRDefault="00DC3A41" w:rsidP="00774B75">
            <w:pPr>
              <w:rPr>
                <w:b/>
                <w:sz w:val="16"/>
                <w:szCs w:val="16"/>
              </w:rPr>
            </w:pPr>
            <w:r w:rsidRPr="00593994">
              <w:rPr>
                <w:b/>
                <w:sz w:val="16"/>
                <w:szCs w:val="16"/>
              </w:rPr>
              <w:t xml:space="preserve">Bardzo istotne wyzwanie </w:t>
            </w:r>
          </w:p>
        </w:tc>
        <w:tc>
          <w:tcPr>
            <w:tcW w:w="1276" w:type="dxa"/>
            <w:vAlign w:val="center"/>
          </w:tcPr>
          <w:p w:rsidR="00DC3A41" w:rsidRPr="00593994" w:rsidRDefault="00DC3A41" w:rsidP="00774B75">
            <w:pPr>
              <w:rPr>
                <w:b/>
                <w:sz w:val="16"/>
                <w:szCs w:val="16"/>
              </w:rPr>
            </w:pPr>
            <w:r w:rsidRPr="00593994">
              <w:rPr>
                <w:b/>
                <w:sz w:val="16"/>
                <w:szCs w:val="16"/>
              </w:rPr>
              <w:t>Nie wiem/ nie dotyczy przedsiębiorstwa</w:t>
            </w:r>
          </w:p>
        </w:tc>
      </w:tr>
      <w:tr w:rsidR="00DC3A41" w:rsidRPr="00593994" w:rsidTr="00774B75">
        <w:tc>
          <w:tcPr>
            <w:tcW w:w="2324" w:type="dxa"/>
          </w:tcPr>
          <w:p w:rsidR="00DC3A41" w:rsidRPr="00774B75" w:rsidRDefault="00DC3A41" w:rsidP="00593994">
            <w:pPr>
              <w:rPr>
                <w:sz w:val="16"/>
              </w:rPr>
            </w:pPr>
            <w:r w:rsidRPr="00774B75">
              <w:rPr>
                <w:sz w:val="16"/>
              </w:rPr>
              <w:t>Koszty administracyjne (np. zasoby finansowe i ludzkie)</w:t>
            </w: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Dostęp do danych</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 xml:space="preserve">Skomplikowany charakter (tekst prawny, wskazówki, narzędzia </w:t>
            </w:r>
            <w:r w:rsidRPr="00774B75">
              <w:rPr>
                <w:sz w:val="16"/>
              </w:rPr>
              <w:lastRenderedPageBreak/>
              <w:t>informatyczne itd.)</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A7660A" w:rsidRPr="00774B75" w:rsidRDefault="00DC3A41" w:rsidP="00593994">
            <w:pPr>
              <w:rPr>
                <w:sz w:val="16"/>
              </w:rPr>
            </w:pPr>
            <w:r w:rsidRPr="00774B75">
              <w:rPr>
                <w:sz w:val="16"/>
              </w:rPr>
              <w:lastRenderedPageBreak/>
              <w:t>Częstotliwość aktualizacji (np. listy kandydackiej, narzędzi informatycznych itd.)</w:t>
            </w: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Dostępność informacji i stosownych narzędzi (np. doradztwo, wsparcie informatyczne) w językach narodowych</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Przygotowanie dokumentacji rejestracyjnej</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Informacje w łańcuchu dostaw, w tym dotyczące (rozszerzonych) kart charakterystyki</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Spełnianie wymogów dotyczących substancji w wyrobach</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Przygotowywanie wniosku(-ów) o zezwolenie</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Przestrzeganie ograniczeń</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Zastąpienie substancji wzbudzających szczególnie duże obawy (SVHC)</w:t>
            </w:r>
          </w:p>
          <w:p w:rsidR="00A7660A" w:rsidRPr="00774B75" w:rsidRDefault="00A7660A" w:rsidP="00593994">
            <w:pPr>
              <w:rPr>
                <w:sz w:val="16"/>
              </w:rPr>
            </w:pP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r w:rsidR="00DC3A41" w:rsidRPr="00593994" w:rsidTr="00774B75">
        <w:tc>
          <w:tcPr>
            <w:tcW w:w="2324" w:type="dxa"/>
          </w:tcPr>
          <w:p w:rsidR="00DC3A41" w:rsidRPr="00774B75" w:rsidRDefault="00DC3A41" w:rsidP="00593994">
            <w:pPr>
              <w:rPr>
                <w:sz w:val="16"/>
              </w:rPr>
            </w:pPr>
            <w:r w:rsidRPr="00774B75">
              <w:rPr>
                <w:sz w:val="16"/>
              </w:rPr>
              <w:t>Związek między rozporządzeniem REACH a innymi przepisami dotyczącymi chemikaliów (np. CLP, przepisy w dziedzinie środowiska, ochrony konsumentów, ochrony pracowników)</w:t>
            </w:r>
          </w:p>
        </w:tc>
        <w:tc>
          <w:tcPr>
            <w:tcW w:w="1045" w:type="dxa"/>
          </w:tcPr>
          <w:p w:rsidR="00DC3A41" w:rsidRPr="00593994" w:rsidRDefault="00DC3A41" w:rsidP="00593994"/>
        </w:tc>
        <w:tc>
          <w:tcPr>
            <w:tcW w:w="992" w:type="dxa"/>
          </w:tcPr>
          <w:p w:rsidR="00DC3A41" w:rsidRPr="00593994" w:rsidRDefault="00DC3A41" w:rsidP="00593994"/>
        </w:tc>
        <w:tc>
          <w:tcPr>
            <w:tcW w:w="992" w:type="dxa"/>
          </w:tcPr>
          <w:p w:rsidR="00DC3A41" w:rsidRPr="00593994" w:rsidRDefault="00DC3A41" w:rsidP="00593994"/>
        </w:tc>
        <w:tc>
          <w:tcPr>
            <w:tcW w:w="1134" w:type="dxa"/>
          </w:tcPr>
          <w:p w:rsidR="00DC3A41" w:rsidRPr="00593994" w:rsidRDefault="00DC3A41" w:rsidP="00593994"/>
        </w:tc>
        <w:tc>
          <w:tcPr>
            <w:tcW w:w="992" w:type="dxa"/>
          </w:tcPr>
          <w:p w:rsidR="00DC3A41" w:rsidRPr="00593994" w:rsidRDefault="00DC3A41" w:rsidP="00593994"/>
        </w:tc>
        <w:tc>
          <w:tcPr>
            <w:tcW w:w="1276" w:type="dxa"/>
          </w:tcPr>
          <w:p w:rsidR="00DC3A41" w:rsidRPr="00593994" w:rsidRDefault="00DC3A41" w:rsidP="00593994"/>
        </w:tc>
      </w:tr>
    </w:tbl>
    <w:p w:rsidR="00741BFC" w:rsidRPr="00593994" w:rsidRDefault="0060183F" w:rsidP="00593994">
      <w:pPr>
        <w:spacing w:after="0"/>
      </w:pPr>
      <w:r w:rsidRPr="00593994">
        <w:tab/>
      </w:r>
    </w:p>
    <w:p w:rsidR="00B32457" w:rsidRPr="00593994" w:rsidRDefault="005433AA" w:rsidP="00774B75">
      <w:pPr>
        <w:spacing w:after="0"/>
        <w:jc w:val="both"/>
      </w:pPr>
      <w:r w:rsidRPr="00593994">
        <w:t xml:space="preserve">C 10 – a) Czy w związku z wdrożeniem rozporządzenia REACH Państwa firma uzyskała nowe możliwości lub korzyści? </w:t>
      </w:r>
    </w:p>
    <w:tbl>
      <w:tblPr>
        <w:tblStyle w:val="Tabela-Siatka"/>
        <w:tblW w:w="8755" w:type="dxa"/>
        <w:tblLayout w:type="fixed"/>
        <w:tblLook w:val="04A0" w:firstRow="1" w:lastRow="0" w:firstColumn="1" w:lastColumn="0" w:noHBand="0" w:noVBand="1"/>
      </w:tblPr>
      <w:tblGrid>
        <w:gridCol w:w="2376"/>
        <w:gridCol w:w="993"/>
        <w:gridCol w:w="992"/>
        <w:gridCol w:w="992"/>
        <w:gridCol w:w="1134"/>
        <w:gridCol w:w="992"/>
        <w:gridCol w:w="1276"/>
      </w:tblGrid>
      <w:tr w:rsidR="00914464" w:rsidRPr="00593994" w:rsidTr="00774B75">
        <w:tc>
          <w:tcPr>
            <w:tcW w:w="2376" w:type="dxa"/>
            <w:vAlign w:val="center"/>
          </w:tcPr>
          <w:p w:rsidR="00914464" w:rsidRPr="00593994" w:rsidRDefault="00914464" w:rsidP="00774B75">
            <w:pPr>
              <w:rPr>
                <w:b/>
                <w:sz w:val="16"/>
                <w:szCs w:val="16"/>
              </w:rPr>
            </w:pPr>
            <w:r w:rsidRPr="00593994">
              <w:rPr>
                <w:b/>
                <w:sz w:val="16"/>
                <w:szCs w:val="16"/>
              </w:rPr>
              <w:t>Możliwości i korzyści</w:t>
            </w:r>
          </w:p>
        </w:tc>
        <w:tc>
          <w:tcPr>
            <w:tcW w:w="993" w:type="dxa"/>
            <w:vAlign w:val="center"/>
          </w:tcPr>
          <w:p w:rsidR="00914464" w:rsidRPr="00593994" w:rsidRDefault="00914464" w:rsidP="00774B75">
            <w:pPr>
              <w:rPr>
                <w:b/>
                <w:sz w:val="16"/>
                <w:szCs w:val="16"/>
              </w:rPr>
            </w:pPr>
            <w:r w:rsidRPr="00593994">
              <w:rPr>
                <w:b/>
                <w:sz w:val="16"/>
                <w:szCs w:val="16"/>
              </w:rPr>
              <w:t>1</w:t>
            </w:r>
          </w:p>
          <w:p w:rsidR="00914464" w:rsidRPr="00593994" w:rsidRDefault="00914464" w:rsidP="00774B75">
            <w:pPr>
              <w:rPr>
                <w:b/>
                <w:sz w:val="16"/>
                <w:szCs w:val="16"/>
              </w:rPr>
            </w:pPr>
            <w:r w:rsidRPr="00593994">
              <w:rPr>
                <w:b/>
                <w:sz w:val="16"/>
                <w:szCs w:val="16"/>
              </w:rPr>
              <w:t>Nieistotne możliwości lub korzyści</w:t>
            </w:r>
          </w:p>
        </w:tc>
        <w:tc>
          <w:tcPr>
            <w:tcW w:w="992" w:type="dxa"/>
            <w:vAlign w:val="center"/>
          </w:tcPr>
          <w:p w:rsidR="00914464" w:rsidRPr="00593994" w:rsidRDefault="00914464" w:rsidP="00774B75">
            <w:pPr>
              <w:rPr>
                <w:b/>
                <w:sz w:val="16"/>
                <w:szCs w:val="16"/>
              </w:rPr>
            </w:pPr>
            <w:r w:rsidRPr="00593994">
              <w:rPr>
                <w:b/>
                <w:sz w:val="16"/>
                <w:szCs w:val="16"/>
              </w:rPr>
              <w:t>2</w:t>
            </w:r>
          </w:p>
          <w:p w:rsidR="00914464" w:rsidRPr="00593994" w:rsidRDefault="00914464" w:rsidP="00774B75">
            <w:pPr>
              <w:rPr>
                <w:b/>
                <w:sz w:val="16"/>
                <w:szCs w:val="16"/>
              </w:rPr>
            </w:pPr>
            <w:r w:rsidRPr="00593994">
              <w:rPr>
                <w:b/>
                <w:sz w:val="16"/>
                <w:szCs w:val="16"/>
              </w:rPr>
              <w:t>Mało istotne możliwości lub korzyści</w:t>
            </w:r>
          </w:p>
        </w:tc>
        <w:tc>
          <w:tcPr>
            <w:tcW w:w="992" w:type="dxa"/>
            <w:vAlign w:val="center"/>
          </w:tcPr>
          <w:p w:rsidR="00914464" w:rsidRPr="00593994" w:rsidRDefault="00914464" w:rsidP="00774B75">
            <w:pPr>
              <w:rPr>
                <w:b/>
                <w:sz w:val="16"/>
                <w:szCs w:val="16"/>
              </w:rPr>
            </w:pPr>
            <w:r w:rsidRPr="00593994">
              <w:rPr>
                <w:b/>
                <w:sz w:val="16"/>
                <w:szCs w:val="16"/>
              </w:rPr>
              <w:t>3</w:t>
            </w:r>
          </w:p>
          <w:p w:rsidR="00914464" w:rsidRPr="00593994" w:rsidRDefault="00914464" w:rsidP="00774B75">
            <w:pPr>
              <w:rPr>
                <w:b/>
                <w:sz w:val="16"/>
                <w:szCs w:val="16"/>
              </w:rPr>
            </w:pPr>
            <w:r w:rsidRPr="00593994">
              <w:rPr>
                <w:b/>
                <w:sz w:val="16"/>
                <w:szCs w:val="16"/>
              </w:rPr>
              <w:t xml:space="preserve">Średnio istotne możliwości lub korzyści  </w:t>
            </w:r>
          </w:p>
        </w:tc>
        <w:tc>
          <w:tcPr>
            <w:tcW w:w="1134" w:type="dxa"/>
            <w:vAlign w:val="center"/>
          </w:tcPr>
          <w:p w:rsidR="00914464" w:rsidRPr="00593994" w:rsidRDefault="00914464" w:rsidP="00774B75">
            <w:pPr>
              <w:rPr>
                <w:b/>
                <w:sz w:val="16"/>
                <w:szCs w:val="16"/>
              </w:rPr>
            </w:pPr>
            <w:r w:rsidRPr="00593994">
              <w:rPr>
                <w:b/>
                <w:sz w:val="16"/>
                <w:szCs w:val="16"/>
              </w:rPr>
              <w:t>4</w:t>
            </w:r>
          </w:p>
          <w:p w:rsidR="00914464" w:rsidRPr="00593994" w:rsidRDefault="00914464" w:rsidP="00774B75">
            <w:pPr>
              <w:rPr>
                <w:b/>
                <w:sz w:val="16"/>
                <w:szCs w:val="16"/>
              </w:rPr>
            </w:pPr>
            <w:r w:rsidRPr="00593994">
              <w:rPr>
                <w:b/>
                <w:sz w:val="16"/>
                <w:szCs w:val="16"/>
              </w:rPr>
              <w:t xml:space="preserve">Dość istotne możliwości lub korzyści  </w:t>
            </w:r>
          </w:p>
        </w:tc>
        <w:tc>
          <w:tcPr>
            <w:tcW w:w="992" w:type="dxa"/>
            <w:vAlign w:val="center"/>
          </w:tcPr>
          <w:p w:rsidR="00914464" w:rsidRPr="00593994" w:rsidRDefault="00914464" w:rsidP="00774B75">
            <w:pPr>
              <w:rPr>
                <w:b/>
                <w:sz w:val="16"/>
                <w:szCs w:val="16"/>
              </w:rPr>
            </w:pPr>
            <w:r w:rsidRPr="00593994">
              <w:rPr>
                <w:b/>
                <w:sz w:val="16"/>
                <w:szCs w:val="16"/>
              </w:rPr>
              <w:t xml:space="preserve">5 </w:t>
            </w:r>
          </w:p>
          <w:p w:rsidR="00914464" w:rsidRPr="00593994" w:rsidRDefault="00914464" w:rsidP="00774B75">
            <w:pPr>
              <w:rPr>
                <w:b/>
                <w:sz w:val="16"/>
                <w:szCs w:val="16"/>
              </w:rPr>
            </w:pPr>
            <w:r w:rsidRPr="00593994">
              <w:rPr>
                <w:b/>
                <w:sz w:val="16"/>
                <w:szCs w:val="16"/>
              </w:rPr>
              <w:t xml:space="preserve">Bardzo istotne możliwości lub korzyści </w:t>
            </w:r>
          </w:p>
        </w:tc>
        <w:tc>
          <w:tcPr>
            <w:tcW w:w="1276" w:type="dxa"/>
            <w:vAlign w:val="center"/>
          </w:tcPr>
          <w:p w:rsidR="00914464" w:rsidRPr="00593994" w:rsidRDefault="00914464" w:rsidP="00774B75">
            <w:pPr>
              <w:rPr>
                <w:b/>
                <w:sz w:val="16"/>
                <w:szCs w:val="16"/>
              </w:rPr>
            </w:pPr>
            <w:r w:rsidRPr="00593994">
              <w:rPr>
                <w:b/>
                <w:sz w:val="16"/>
                <w:szCs w:val="16"/>
              </w:rPr>
              <w:t>Nie wiem/ nie dotyczy przedsiębiorstwa</w:t>
            </w:r>
          </w:p>
        </w:tc>
      </w:tr>
      <w:tr w:rsidR="00914464" w:rsidRPr="00593994" w:rsidTr="00774B75">
        <w:tc>
          <w:tcPr>
            <w:tcW w:w="2376" w:type="dxa"/>
          </w:tcPr>
          <w:p w:rsidR="00DC3A41" w:rsidRPr="00774B75" w:rsidRDefault="00914464" w:rsidP="00593994">
            <w:pPr>
              <w:rPr>
                <w:sz w:val="16"/>
              </w:rPr>
            </w:pPr>
            <w:r w:rsidRPr="00774B75">
              <w:rPr>
                <w:sz w:val="16"/>
              </w:rPr>
              <w:t>Poprawa wizerunku marki w oczach klientów/konsumentów</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914464" w:rsidRPr="00593994" w:rsidTr="00774B75">
        <w:tc>
          <w:tcPr>
            <w:tcW w:w="2376" w:type="dxa"/>
          </w:tcPr>
          <w:p w:rsidR="00DC3A41" w:rsidRPr="00774B75" w:rsidRDefault="00914464" w:rsidP="00593994">
            <w:pPr>
              <w:rPr>
                <w:sz w:val="16"/>
              </w:rPr>
            </w:pPr>
            <w:r w:rsidRPr="00774B75">
              <w:rPr>
                <w:sz w:val="16"/>
              </w:rPr>
              <w:t>Ograniczanie zagrożeń chemicznych stwarzanych przez wytwarzane produkty</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914464" w:rsidRPr="00593994" w:rsidTr="00774B75">
        <w:tc>
          <w:tcPr>
            <w:tcW w:w="2376" w:type="dxa"/>
          </w:tcPr>
          <w:p w:rsidR="00DC3A41" w:rsidRPr="00774B75" w:rsidRDefault="00914464" w:rsidP="00593994">
            <w:pPr>
              <w:rPr>
                <w:sz w:val="16"/>
              </w:rPr>
            </w:pPr>
            <w:r w:rsidRPr="00774B75">
              <w:rPr>
                <w:sz w:val="16"/>
              </w:rPr>
              <w:t>Ograniczanie zagrożeń chemicznych dla pracowników</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914464" w:rsidRPr="00593994" w:rsidTr="00774B75">
        <w:tc>
          <w:tcPr>
            <w:tcW w:w="2376" w:type="dxa"/>
          </w:tcPr>
          <w:p w:rsidR="00DC3A41" w:rsidRPr="00774B75" w:rsidRDefault="00DC7854" w:rsidP="00593994">
            <w:pPr>
              <w:rPr>
                <w:sz w:val="16"/>
              </w:rPr>
            </w:pPr>
            <w:r w:rsidRPr="00774B75">
              <w:rPr>
                <w:sz w:val="16"/>
              </w:rPr>
              <w:t>Ograniczanie zagrożeń chemicznych dla środowiska</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914464" w:rsidRPr="00593994" w:rsidTr="00774B75">
        <w:tc>
          <w:tcPr>
            <w:tcW w:w="2376" w:type="dxa"/>
          </w:tcPr>
          <w:p w:rsidR="00DC3A41" w:rsidRPr="00774B75" w:rsidRDefault="00914464" w:rsidP="00593994">
            <w:pPr>
              <w:rPr>
                <w:sz w:val="16"/>
              </w:rPr>
            </w:pPr>
            <w:r w:rsidRPr="00774B75">
              <w:rPr>
                <w:sz w:val="16"/>
              </w:rPr>
              <w:t>Dostęp do nowych rynków i klientów</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914464" w:rsidRPr="00593994" w:rsidTr="00774B75">
        <w:tc>
          <w:tcPr>
            <w:tcW w:w="2376" w:type="dxa"/>
          </w:tcPr>
          <w:p w:rsidR="00DC3A41" w:rsidRPr="00774B75" w:rsidRDefault="00914464" w:rsidP="00593994">
            <w:pPr>
              <w:rPr>
                <w:sz w:val="16"/>
              </w:rPr>
            </w:pPr>
            <w:r w:rsidRPr="00774B75">
              <w:rPr>
                <w:sz w:val="16"/>
              </w:rPr>
              <w:t>Nowe możliwości biznesowe związane z lepszymi informacjami na temat chemikaliów</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DC3A41" w:rsidRPr="00593994" w:rsidTr="00774B75">
        <w:tc>
          <w:tcPr>
            <w:tcW w:w="2376" w:type="dxa"/>
          </w:tcPr>
          <w:p w:rsidR="00DC3A41" w:rsidRPr="00774B75" w:rsidRDefault="00914464" w:rsidP="00593994">
            <w:pPr>
              <w:rPr>
                <w:sz w:val="16"/>
              </w:rPr>
            </w:pPr>
            <w:r w:rsidRPr="00774B75">
              <w:rPr>
                <w:sz w:val="16"/>
              </w:rPr>
              <w:t>Zastąpienie niebezpiecznych substancji chemicznych (SVHC)</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DC3A41" w:rsidRPr="00593994" w:rsidTr="00774B75">
        <w:tc>
          <w:tcPr>
            <w:tcW w:w="2376" w:type="dxa"/>
          </w:tcPr>
          <w:p w:rsidR="00DC3A41" w:rsidRPr="00774B75" w:rsidRDefault="00914464" w:rsidP="00593994">
            <w:pPr>
              <w:rPr>
                <w:sz w:val="16"/>
              </w:rPr>
            </w:pPr>
            <w:r w:rsidRPr="00774B75">
              <w:rPr>
                <w:sz w:val="16"/>
              </w:rPr>
              <w:t>Działalność przedsiębiorstwa skoncentrowana na rynkach wschodzących</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r w:rsidR="00DC3A41" w:rsidRPr="00593994" w:rsidTr="00774B75">
        <w:tc>
          <w:tcPr>
            <w:tcW w:w="2376" w:type="dxa"/>
          </w:tcPr>
          <w:p w:rsidR="00DC3A41" w:rsidRPr="00774B75" w:rsidRDefault="00914464" w:rsidP="00593994">
            <w:pPr>
              <w:rPr>
                <w:sz w:val="16"/>
              </w:rPr>
            </w:pPr>
            <w:r w:rsidRPr="00774B75">
              <w:rPr>
                <w:sz w:val="16"/>
              </w:rPr>
              <w:t>Inne (proszę określić)</w:t>
            </w:r>
          </w:p>
        </w:tc>
        <w:tc>
          <w:tcPr>
            <w:tcW w:w="993"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134" w:type="dxa"/>
          </w:tcPr>
          <w:p w:rsidR="00DC3A41" w:rsidRPr="00774B75" w:rsidRDefault="00DC3A41" w:rsidP="00593994">
            <w:pPr>
              <w:rPr>
                <w:sz w:val="16"/>
              </w:rPr>
            </w:pPr>
          </w:p>
        </w:tc>
        <w:tc>
          <w:tcPr>
            <w:tcW w:w="992" w:type="dxa"/>
          </w:tcPr>
          <w:p w:rsidR="00DC3A41" w:rsidRPr="00774B75" w:rsidRDefault="00DC3A41" w:rsidP="00593994">
            <w:pPr>
              <w:rPr>
                <w:sz w:val="16"/>
              </w:rPr>
            </w:pPr>
          </w:p>
        </w:tc>
        <w:tc>
          <w:tcPr>
            <w:tcW w:w="1276" w:type="dxa"/>
          </w:tcPr>
          <w:p w:rsidR="00DC3A41" w:rsidRPr="00774B75" w:rsidRDefault="00DC3A41" w:rsidP="00593994">
            <w:pPr>
              <w:rPr>
                <w:sz w:val="16"/>
              </w:rPr>
            </w:pPr>
          </w:p>
        </w:tc>
      </w:tr>
    </w:tbl>
    <w:p w:rsidR="00B32457" w:rsidRPr="00593994" w:rsidRDefault="00B32457" w:rsidP="00593994">
      <w:pPr>
        <w:spacing w:after="0" w:line="240" w:lineRule="auto"/>
      </w:pPr>
    </w:p>
    <w:p w:rsidR="001D44AB" w:rsidRPr="00593994" w:rsidRDefault="005433AA" w:rsidP="00774B75">
      <w:pPr>
        <w:spacing w:after="0" w:line="240" w:lineRule="auto"/>
        <w:jc w:val="both"/>
      </w:pPr>
      <w:r w:rsidRPr="00593994">
        <w:t xml:space="preserve">C10 – b) Pytanie otwarte: jeżeli posiadają Państwo ilościowe szacunki dotyczące niektórych korzyści wymienionych powyżej, proszę je przedstawić (w EUR). Proszę również wskazać, jakiego rodzaju korzyści dotyczą podawane przez Państwa szacunki. </w:t>
      </w:r>
    </w:p>
    <w:p w:rsidR="00774B75" w:rsidRDefault="00774B75" w:rsidP="00593994">
      <w:pPr>
        <w:spacing w:after="0"/>
      </w:pPr>
    </w:p>
    <w:p w:rsidR="005F2D23" w:rsidRPr="00593994" w:rsidRDefault="00577C9A" w:rsidP="00774B75">
      <w:pPr>
        <w:spacing w:after="0"/>
        <w:jc w:val="both"/>
      </w:pPr>
      <w:r w:rsidRPr="00593994">
        <w:t xml:space="preserve">C11 – W jaki sposób rozporządzenie REACH wpłynęło na działalność Państwa firmy? </w:t>
      </w:r>
    </w:p>
    <w:tbl>
      <w:tblPr>
        <w:tblStyle w:val="Tabela-Siatka"/>
        <w:tblW w:w="8755" w:type="dxa"/>
        <w:tblLayout w:type="fixed"/>
        <w:tblLook w:val="04A0" w:firstRow="1" w:lastRow="0" w:firstColumn="1" w:lastColumn="0" w:noHBand="0" w:noVBand="1"/>
      </w:tblPr>
      <w:tblGrid>
        <w:gridCol w:w="2376"/>
        <w:gridCol w:w="993"/>
        <w:gridCol w:w="992"/>
        <w:gridCol w:w="992"/>
        <w:gridCol w:w="1134"/>
        <w:gridCol w:w="992"/>
        <w:gridCol w:w="1276"/>
      </w:tblGrid>
      <w:tr w:rsidR="00914464" w:rsidRPr="00593994" w:rsidTr="00774B75">
        <w:trPr>
          <w:trHeight w:val="911"/>
        </w:trPr>
        <w:tc>
          <w:tcPr>
            <w:tcW w:w="2376" w:type="dxa"/>
          </w:tcPr>
          <w:p w:rsidR="00914464" w:rsidRPr="00593994" w:rsidRDefault="00914464" w:rsidP="00593994">
            <w:pPr>
              <w:rPr>
                <w:b/>
                <w:sz w:val="16"/>
                <w:szCs w:val="16"/>
              </w:rPr>
            </w:pPr>
            <w:r w:rsidRPr="00593994">
              <w:rPr>
                <w:b/>
                <w:sz w:val="16"/>
                <w:szCs w:val="16"/>
              </w:rPr>
              <w:t xml:space="preserve">Wpływ </w:t>
            </w:r>
          </w:p>
        </w:tc>
        <w:tc>
          <w:tcPr>
            <w:tcW w:w="993" w:type="dxa"/>
          </w:tcPr>
          <w:p w:rsidR="00914464" w:rsidRPr="00593994" w:rsidRDefault="00914464" w:rsidP="00593994">
            <w:pPr>
              <w:rPr>
                <w:b/>
                <w:sz w:val="16"/>
                <w:szCs w:val="16"/>
              </w:rPr>
            </w:pPr>
            <w:r w:rsidRPr="00593994">
              <w:rPr>
                <w:b/>
                <w:sz w:val="16"/>
                <w:szCs w:val="16"/>
              </w:rPr>
              <w:t>1</w:t>
            </w:r>
          </w:p>
          <w:p w:rsidR="00914464" w:rsidRPr="00593994" w:rsidRDefault="00914464" w:rsidP="00593994">
            <w:pPr>
              <w:rPr>
                <w:b/>
                <w:sz w:val="16"/>
                <w:szCs w:val="16"/>
              </w:rPr>
            </w:pPr>
            <w:r w:rsidRPr="00593994">
              <w:rPr>
                <w:b/>
                <w:sz w:val="16"/>
                <w:szCs w:val="16"/>
              </w:rPr>
              <w:t>Istotny negatywny</w:t>
            </w:r>
          </w:p>
        </w:tc>
        <w:tc>
          <w:tcPr>
            <w:tcW w:w="992" w:type="dxa"/>
          </w:tcPr>
          <w:p w:rsidR="00914464" w:rsidRPr="00593994" w:rsidRDefault="00914464" w:rsidP="00593994">
            <w:pPr>
              <w:rPr>
                <w:b/>
                <w:sz w:val="16"/>
                <w:szCs w:val="16"/>
              </w:rPr>
            </w:pPr>
            <w:r w:rsidRPr="00593994">
              <w:rPr>
                <w:b/>
                <w:sz w:val="16"/>
                <w:szCs w:val="16"/>
              </w:rPr>
              <w:t>2</w:t>
            </w:r>
          </w:p>
          <w:p w:rsidR="00914464" w:rsidRPr="00593994" w:rsidRDefault="00914464" w:rsidP="00593994">
            <w:pPr>
              <w:rPr>
                <w:b/>
                <w:sz w:val="16"/>
                <w:szCs w:val="16"/>
              </w:rPr>
            </w:pPr>
            <w:r w:rsidRPr="00593994">
              <w:rPr>
                <w:b/>
                <w:sz w:val="16"/>
                <w:szCs w:val="16"/>
              </w:rPr>
              <w:t>Umiarkowanie negatywny</w:t>
            </w:r>
          </w:p>
        </w:tc>
        <w:tc>
          <w:tcPr>
            <w:tcW w:w="992" w:type="dxa"/>
          </w:tcPr>
          <w:p w:rsidR="00914464" w:rsidRPr="00593994" w:rsidRDefault="00914464" w:rsidP="00593994">
            <w:pPr>
              <w:rPr>
                <w:b/>
                <w:sz w:val="16"/>
                <w:szCs w:val="16"/>
              </w:rPr>
            </w:pPr>
            <w:r w:rsidRPr="00593994">
              <w:rPr>
                <w:b/>
                <w:sz w:val="16"/>
                <w:szCs w:val="16"/>
              </w:rPr>
              <w:t>3</w:t>
            </w:r>
          </w:p>
          <w:p w:rsidR="00914464" w:rsidRPr="00593994" w:rsidRDefault="00914464" w:rsidP="00593994">
            <w:pPr>
              <w:rPr>
                <w:b/>
                <w:sz w:val="16"/>
                <w:szCs w:val="16"/>
              </w:rPr>
            </w:pPr>
            <w:r w:rsidRPr="00593994">
              <w:rPr>
                <w:b/>
                <w:sz w:val="16"/>
                <w:szCs w:val="16"/>
              </w:rPr>
              <w:t xml:space="preserve">Bez wpływu </w:t>
            </w:r>
          </w:p>
        </w:tc>
        <w:tc>
          <w:tcPr>
            <w:tcW w:w="1134" w:type="dxa"/>
          </w:tcPr>
          <w:p w:rsidR="00914464" w:rsidRPr="00593994" w:rsidRDefault="00914464" w:rsidP="00593994">
            <w:pPr>
              <w:rPr>
                <w:b/>
                <w:sz w:val="16"/>
                <w:szCs w:val="16"/>
              </w:rPr>
            </w:pPr>
            <w:r w:rsidRPr="00593994">
              <w:rPr>
                <w:b/>
                <w:sz w:val="16"/>
                <w:szCs w:val="16"/>
              </w:rPr>
              <w:t>4</w:t>
            </w:r>
          </w:p>
          <w:p w:rsidR="00914464" w:rsidRPr="00593994" w:rsidRDefault="00914464" w:rsidP="00593994">
            <w:pPr>
              <w:rPr>
                <w:b/>
                <w:sz w:val="16"/>
                <w:szCs w:val="16"/>
              </w:rPr>
            </w:pPr>
            <w:r w:rsidRPr="00593994">
              <w:rPr>
                <w:b/>
                <w:sz w:val="16"/>
                <w:szCs w:val="16"/>
              </w:rPr>
              <w:t xml:space="preserve">Umiarkowanie pozytywny  </w:t>
            </w:r>
          </w:p>
        </w:tc>
        <w:tc>
          <w:tcPr>
            <w:tcW w:w="992" w:type="dxa"/>
          </w:tcPr>
          <w:p w:rsidR="00914464" w:rsidRPr="00593994" w:rsidRDefault="00914464" w:rsidP="00593994">
            <w:pPr>
              <w:rPr>
                <w:b/>
                <w:sz w:val="16"/>
                <w:szCs w:val="16"/>
              </w:rPr>
            </w:pPr>
            <w:r w:rsidRPr="00593994">
              <w:rPr>
                <w:b/>
                <w:sz w:val="16"/>
                <w:szCs w:val="16"/>
              </w:rPr>
              <w:t xml:space="preserve">5 </w:t>
            </w:r>
          </w:p>
          <w:p w:rsidR="00914464" w:rsidRPr="00593994" w:rsidRDefault="00914464" w:rsidP="00593994">
            <w:pPr>
              <w:rPr>
                <w:b/>
                <w:sz w:val="16"/>
                <w:szCs w:val="16"/>
              </w:rPr>
            </w:pPr>
            <w:r w:rsidRPr="00593994">
              <w:rPr>
                <w:b/>
                <w:sz w:val="16"/>
                <w:szCs w:val="16"/>
              </w:rPr>
              <w:t xml:space="preserve">Bardzo pozytywny </w:t>
            </w:r>
          </w:p>
        </w:tc>
        <w:tc>
          <w:tcPr>
            <w:tcW w:w="1276" w:type="dxa"/>
          </w:tcPr>
          <w:p w:rsidR="00914464" w:rsidRPr="00593994" w:rsidRDefault="00914464" w:rsidP="00593994">
            <w:pPr>
              <w:rPr>
                <w:b/>
                <w:sz w:val="16"/>
                <w:szCs w:val="16"/>
              </w:rPr>
            </w:pPr>
            <w:r w:rsidRPr="00593994">
              <w:rPr>
                <w:b/>
                <w:sz w:val="16"/>
                <w:szCs w:val="16"/>
              </w:rPr>
              <w:t>Nie wiem</w:t>
            </w:r>
          </w:p>
        </w:tc>
      </w:tr>
      <w:tr w:rsidR="00914464" w:rsidRPr="00774B75" w:rsidTr="00774B75">
        <w:tc>
          <w:tcPr>
            <w:tcW w:w="2376" w:type="dxa"/>
          </w:tcPr>
          <w:p w:rsidR="00914464" w:rsidRPr="00774B75" w:rsidRDefault="00914464" w:rsidP="00593994">
            <w:pPr>
              <w:rPr>
                <w:sz w:val="16"/>
                <w:szCs w:val="16"/>
              </w:rPr>
            </w:pPr>
            <w:r w:rsidRPr="00774B75">
              <w:rPr>
                <w:sz w:val="16"/>
                <w:szCs w:val="16"/>
              </w:rPr>
              <w:t>Dostęp do surowców/dostępność chemikaliów</w:t>
            </w:r>
            <w:r w:rsidR="001805E9" w:rsidRPr="00774B75">
              <w:rPr>
                <w:sz w:val="16"/>
                <w:szCs w:val="16"/>
              </w:rPr>
              <w:t xml:space="preserve"> na rynku</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Dostęp do rynku wewnętrznego UE</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Dostęp do rynków zewnętrznych (poza UE)</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Stosunki umowne z partnerami biznesowymi</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Obrót</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FE3FA4" w:rsidP="00593994">
            <w:pPr>
              <w:rPr>
                <w:sz w:val="16"/>
                <w:szCs w:val="16"/>
              </w:rPr>
            </w:pPr>
            <w:r w:rsidRPr="00774B75">
              <w:rPr>
                <w:sz w:val="16"/>
                <w:szCs w:val="16"/>
              </w:rPr>
              <w:t xml:space="preserve">Zmiany w portfolio substancji chemicznych </w:t>
            </w:r>
            <w:r w:rsidR="001805E9" w:rsidRPr="00774B75">
              <w:rPr>
                <w:sz w:val="16"/>
                <w:szCs w:val="16"/>
              </w:rPr>
              <w:t>stosowanych przez Państwa przedsiębiorstwo</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Zarządzanie zobowiązaniami prawnymi przedsiębiorstwa</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FE3FA4" w:rsidP="00593994">
            <w:pPr>
              <w:rPr>
                <w:sz w:val="16"/>
                <w:szCs w:val="16"/>
              </w:rPr>
            </w:pPr>
            <w:r w:rsidRPr="00774B75">
              <w:rPr>
                <w:sz w:val="16"/>
                <w:szCs w:val="16"/>
              </w:rPr>
              <w:t>Klimat dla decyzji inwestycyjnych</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r w:rsidR="00914464" w:rsidRPr="00774B75" w:rsidTr="00774B75">
        <w:tc>
          <w:tcPr>
            <w:tcW w:w="2376" w:type="dxa"/>
          </w:tcPr>
          <w:p w:rsidR="00914464" w:rsidRPr="00774B75" w:rsidRDefault="00914464" w:rsidP="00593994">
            <w:pPr>
              <w:rPr>
                <w:sz w:val="16"/>
                <w:szCs w:val="16"/>
              </w:rPr>
            </w:pPr>
            <w:r w:rsidRPr="00774B75">
              <w:rPr>
                <w:sz w:val="16"/>
                <w:szCs w:val="16"/>
              </w:rPr>
              <w:t>Inne (proszę określić)</w:t>
            </w:r>
          </w:p>
        </w:tc>
        <w:tc>
          <w:tcPr>
            <w:tcW w:w="993"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134" w:type="dxa"/>
          </w:tcPr>
          <w:p w:rsidR="00914464" w:rsidRPr="00774B75" w:rsidRDefault="00914464" w:rsidP="00593994">
            <w:pPr>
              <w:rPr>
                <w:sz w:val="16"/>
                <w:szCs w:val="16"/>
              </w:rPr>
            </w:pPr>
          </w:p>
        </w:tc>
        <w:tc>
          <w:tcPr>
            <w:tcW w:w="992" w:type="dxa"/>
          </w:tcPr>
          <w:p w:rsidR="00914464" w:rsidRPr="00774B75" w:rsidRDefault="00914464" w:rsidP="00593994">
            <w:pPr>
              <w:rPr>
                <w:sz w:val="16"/>
                <w:szCs w:val="16"/>
              </w:rPr>
            </w:pPr>
          </w:p>
        </w:tc>
        <w:tc>
          <w:tcPr>
            <w:tcW w:w="1276" w:type="dxa"/>
          </w:tcPr>
          <w:p w:rsidR="00914464" w:rsidRPr="00774B75" w:rsidRDefault="00914464" w:rsidP="00593994">
            <w:pPr>
              <w:rPr>
                <w:sz w:val="16"/>
                <w:szCs w:val="16"/>
              </w:rPr>
            </w:pPr>
          </w:p>
        </w:tc>
      </w:tr>
    </w:tbl>
    <w:p w:rsidR="005F2D23" w:rsidRPr="00593994" w:rsidRDefault="005F2D23" w:rsidP="00593994">
      <w:pPr>
        <w:spacing w:after="0"/>
      </w:pPr>
    </w:p>
    <w:p w:rsidR="00914464" w:rsidRPr="00593994" w:rsidRDefault="00AC28F6" w:rsidP="00774B75">
      <w:pPr>
        <w:spacing w:after="0"/>
        <w:jc w:val="both"/>
      </w:pPr>
      <w:r w:rsidRPr="00593994">
        <w:t xml:space="preserve">C12 – W jaki sposób REACH wpłynęło na badania naukowe, rozwój i innowacje w Państwa przedsiębiorstwie? </w:t>
      </w:r>
    </w:p>
    <w:tbl>
      <w:tblPr>
        <w:tblStyle w:val="Tabela-Siatka"/>
        <w:tblW w:w="8755" w:type="dxa"/>
        <w:tblLayout w:type="fixed"/>
        <w:tblLook w:val="04A0" w:firstRow="1" w:lastRow="0" w:firstColumn="1" w:lastColumn="0" w:noHBand="0" w:noVBand="1"/>
      </w:tblPr>
      <w:tblGrid>
        <w:gridCol w:w="2376"/>
        <w:gridCol w:w="993"/>
        <w:gridCol w:w="992"/>
        <w:gridCol w:w="992"/>
        <w:gridCol w:w="1134"/>
        <w:gridCol w:w="992"/>
        <w:gridCol w:w="1276"/>
      </w:tblGrid>
      <w:tr w:rsidR="00914464" w:rsidRPr="00593994" w:rsidTr="00774B75">
        <w:tc>
          <w:tcPr>
            <w:tcW w:w="2376" w:type="dxa"/>
          </w:tcPr>
          <w:p w:rsidR="00914464" w:rsidRPr="00593994" w:rsidRDefault="00914464" w:rsidP="00593994">
            <w:pPr>
              <w:rPr>
                <w:b/>
                <w:sz w:val="16"/>
                <w:szCs w:val="16"/>
              </w:rPr>
            </w:pPr>
            <w:r w:rsidRPr="00593994">
              <w:rPr>
                <w:b/>
                <w:sz w:val="16"/>
                <w:szCs w:val="16"/>
              </w:rPr>
              <w:t xml:space="preserve">Wpływ </w:t>
            </w:r>
          </w:p>
        </w:tc>
        <w:tc>
          <w:tcPr>
            <w:tcW w:w="993" w:type="dxa"/>
          </w:tcPr>
          <w:p w:rsidR="00914464" w:rsidRPr="00593994" w:rsidRDefault="00914464" w:rsidP="00593994">
            <w:pPr>
              <w:rPr>
                <w:b/>
                <w:sz w:val="16"/>
                <w:szCs w:val="16"/>
              </w:rPr>
            </w:pPr>
            <w:r w:rsidRPr="00593994">
              <w:rPr>
                <w:b/>
                <w:sz w:val="16"/>
                <w:szCs w:val="16"/>
              </w:rPr>
              <w:t>1</w:t>
            </w:r>
          </w:p>
          <w:p w:rsidR="00914464" w:rsidRPr="00593994" w:rsidRDefault="00914464" w:rsidP="00593994">
            <w:pPr>
              <w:rPr>
                <w:b/>
                <w:sz w:val="16"/>
                <w:szCs w:val="16"/>
              </w:rPr>
            </w:pPr>
            <w:r w:rsidRPr="00593994">
              <w:rPr>
                <w:b/>
                <w:sz w:val="16"/>
                <w:szCs w:val="16"/>
              </w:rPr>
              <w:t>Istotny negatywny</w:t>
            </w:r>
          </w:p>
        </w:tc>
        <w:tc>
          <w:tcPr>
            <w:tcW w:w="992" w:type="dxa"/>
          </w:tcPr>
          <w:p w:rsidR="00914464" w:rsidRPr="00593994" w:rsidRDefault="00914464" w:rsidP="00593994">
            <w:pPr>
              <w:rPr>
                <w:b/>
                <w:sz w:val="16"/>
                <w:szCs w:val="16"/>
              </w:rPr>
            </w:pPr>
            <w:r w:rsidRPr="00593994">
              <w:rPr>
                <w:b/>
                <w:sz w:val="16"/>
                <w:szCs w:val="16"/>
              </w:rPr>
              <w:t>2</w:t>
            </w:r>
          </w:p>
          <w:p w:rsidR="00914464" w:rsidRPr="00593994" w:rsidRDefault="00914464" w:rsidP="00593994">
            <w:pPr>
              <w:rPr>
                <w:b/>
                <w:sz w:val="16"/>
                <w:szCs w:val="16"/>
              </w:rPr>
            </w:pPr>
            <w:r w:rsidRPr="00593994">
              <w:rPr>
                <w:b/>
                <w:sz w:val="16"/>
                <w:szCs w:val="16"/>
              </w:rPr>
              <w:t>Umiarkowanie negatywny</w:t>
            </w:r>
          </w:p>
        </w:tc>
        <w:tc>
          <w:tcPr>
            <w:tcW w:w="992" w:type="dxa"/>
          </w:tcPr>
          <w:p w:rsidR="00914464" w:rsidRPr="00593994" w:rsidRDefault="00914464" w:rsidP="00593994">
            <w:pPr>
              <w:rPr>
                <w:b/>
                <w:sz w:val="16"/>
                <w:szCs w:val="16"/>
              </w:rPr>
            </w:pPr>
            <w:r w:rsidRPr="00593994">
              <w:rPr>
                <w:b/>
                <w:sz w:val="16"/>
                <w:szCs w:val="16"/>
              </w:rPr>
              <w:t>3</w:t>
            </w:r>
          </w:p>
          <w:p w:rsidR="00914464" w:rsidRPr="00593994" w:rsidRDefault="00556C45" w:rsidP="00593994">
            <w:pPr>
              <w:rPr>
                <w:b/>
                <w:sz w:val="16"/>
                <w:szCs w:val="16"/>
              </w:rPr>
            </w:pPr>
            <w:r w:rsidRPr="00593994">
              <w:rPr>
                <w:b/>
                <w:sz w:val="16"/>
                <w:szCs w:val="16"/>
              </w:rPr>
              <w:t>Neutralny (brak wpływu)</w:t>
            </w:r>
          </w:p>
        </w:tc>
        <w:tc>
          <w:tcPr>
            <w:tcW w:w="1134" w:type="dxa"/>
          </w:tcPr>
          <w:p w:rsidR="00914464" w:rsidRPr="00593994" w:rsidRDefault="00914464" w:rsidP="00593994">
            <w:pPr>
              <w:rPr>
                <w:b/>
                <w:sz w:val="16"/>
                <w:szCs w:val="16"/>
              </w:rPr>
            </w:pPr>
            <w:r w:rsidRPr="00593994">
              <w:rPr>
                <w:b/>
                <w:sz w:val="16"/>
                <w:szCs w:val="16"/>
              </w:rPr>
              <w:t>4</w:t>
            </w:r>
          </w:p>
          <w:p w:rsidR="00914464" w:rsidRPr="00593994" w:rsidRDefault="00914464" w:rsidP="00593994">
            <w:pPr>
              <w:rPr>
                <w:b/>
                <w:sz w:val="16"/>
                <w:szCs w:val="16"/>
              </w:rPr>
            </w:pPr>
            <w:r w:rsidRPr="00593994">
              <w:rPr>
                <w:b/>
                <w:sz w:val="16"/>
                <w:szCs w:val="16"/>
              </w:rPr>
              <w:t xml:space="preserve">Umiarkowanie pozytywny  </w:t>
            </w:r>
          </w:p>
        </w:tc>
        <w:tc>
          <w:tcPr>
            <w:tcW w:w="992" w:type="dxa"/>
          </w:tcPr>
          <w:p w:rsidR="00914464" w:rsidRPr="00593994" w:rsidRDefault="00914464" w:rsidP="00593994">
            <w:pPr>
              <w:rPr>
                <w:b/>
                <w:sz w:val="16"/>
                <w:szCs w:val="16"/>
              </w:rPr>
            </w:pPr>
            <w:r w:rsidRPr="00593994">
              <w:rPr>
                <w:b/>
                <w:sz w:val="16"/>
                <w:szCs w:val="16"/>
              </w:rPr>
              <w:t xml:space="preserve">5 </w:t>
            </w:r>
          </w:p>
          <w:p w:rsidR="00914464" w:rsidRPr="00593994" w:rsidRDefault="00914464" w:rsidP="00593994">
            <w:pPr>
              <w:rPr>
                <w:b/>
                <w:sz w:val="16"/>
                <w:szCs w:val="16"/>
              </w:rPr>
            </w:pPr>
            <w:r w:rsidRPr="00593994">
              <w:rPr>
                <w:b/>
                <w:sz w:val="16"/>
                <w:szCs w:val="16"/>
              </w:rPr>
              <w:t xml:space="preserve">Bardzo pozytywny </w:t>
            </w:r>
          </w:p>
        </w:tc>
        <w:tc>
          <w:tcPr>
            <w:tcW w:w="1276" w:type="dxa"/>
          </w:tcPr>
          <w:p w:rsidR="00914464" w:rsidRPr="00593994" w:rsidRDefault="00914464" w:rsidP="00593994">
            <w:pPr>
              <w:rPr>
                <w:b/>
                <w:sz w:val="16"/>
                <w:szCs w:val="16"/>
              </w:rPr>
            </w:pPr>
            <w:r w:rsidRPr="00593994">
              <w:rPr>
                <w:b/>
                <w:sz w:val="16"/>
                <w:szCs w:val="16"/>
              </w:rPr>
              <w:t>Nie wiem</w:t>
            </w:r>
          </w:p>
        </w:tc>
      </w:tr>
      <w:tr w:rsidR="00914464" w:rsidRPr="00593994" w:rsidTr="00774B75">
        <w:tc>
          <w:tcPr>
            <w:tcW w:w="2376" w:type="dxa"/>
          </w:tcPr>
          <w:p w:rsidR="00914464" w:rsidRPr="00774B75" w:rsidRDefault="00DD58C8" w:rsidP="00593994">
            <w:pPr>
              <w:rPr>
                <w:sz w:val="16"/>
              </w:rPr>
            </w:pPr>
            <w:r w:rsidRPr="00774B75">
              <w:rPr>
                <w:sz w:val="16"/>
              </w:rPr>
              <w:t>Budżet na badania i rozwój</w:t>
            </w:r>
          </w:p>
        </w:tc>
        <w:tc>
          <w:tcPr>
            <w:tcW w:w="993"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134"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276" w:type="dxa"/>
          </w:tcPr>
          <w:p w:rsidR="00914464" w:rsidRPr="00774B75" w:rsidRDefault="00914464" w:rsidP="00593994">
            <w:pPr>
              <w:rPr>
                <w:sz w:val="16"/>
              </w:rPr>
            </w:pPr>
          </w:p>
        </w:tc>
      </w:tr>
      <w:tr w:rsidR="00914464" w:rsidRPr="00593994" w:rsidTr="00774B75">
        <w:tc>
          <w:tcPr>
            <w:tcW w:w="2376" w:type="dxa"/>
          </w:tcPr>
          <w:p w:rsidR="00914464" w:rsidRPr="00774B75" w:rsidRDefault="00DD58C8" w:rsidP="00593994">
            <w:pPr>
              <w:rPr>
                <w:sz w:val="16"/>
              </w:rPr>
            </w:pPr>
            <w:r w:rsidRPr="00774B75">
              <w:rPr>
                <w:sz w:val="16"/>
              </w:rPr>
              <w:t>Personel zaangażowany w badania i rozwój</w:t>
            </w:r>
          </w:p>
        </w:tc>
        <w:tc>
          <w:tcPr>
            <w:tcW w:w="993"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134"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276" w:type="dxa"/>
          </w:tcPr>
          <w:p w:rsidR="00914464" w:rsidRPr="00774B75" w:rsidRDefault="00914464" w:rsidP="00593994">
            <w:pPr>
              <w:rPr>
                <w:sz w:val="16"/>
              </w:rPr>
            </w:pPr>
          </w:p>
        </w:tc>
      </w:tr>
      <w:tr w:rsidR="00914464" w:rsidRPr="00593994" w:rsidTr="00774B75">
        <w:tc>
          <w:tcPr>
            <w:tcW w:w="2376" w:type="dxa"/>
          </w:tcPr>
          <w:p w:rsidR="00914464" w:rsidRPr="00774B75" w:rsidRDefault="00DD58C8" w:rsidP="00593994">
            <w:pPr>
              <w:rPr>
                <w:sz w:val="16"/>
              </w:rPr>
            </w:pPr>
            <w:r w:rsidRPr="00774B75">
              <w:rPr>
                <w:sz w:val="16"/>
              </w:rPr>
              <w:t>Wyniki badań, rozwoju i innowacji (nowe produkty, procesy, usługi)</w:t>
            </w:r>
          </w:p>
        </w:tc>
        <w:tc>
          <w:tcPr>
            <w:tcW w:w="993"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134"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276" w:type="dxa"/>
          </w:tcPr>
          <w:p w:rsidR="00914464" w:rsidRPr="00774B75" w:rsidRDefault="00914464" w:rsidP="00593994">
            <w:pPr>
              <w:rPr>
                <w:sz w:val="16"/>
              </w:rPr>
            </w:pPr>
          </w:p>
        </w:tc>
      </w:tr>
      <w:tr w:rsidR="00914464" w:rsidRPr="00593994" w:rsidTr="00774B75">
        <w:tc>
          <w:tcPr>
            <w:tcW w:w="2376" w:type="dxa"/>
          </w:tcPr>
          <w:p w:rsidR="00914464" w:rsidRPr="00774B75" w:rsidRDefault="00914464" w:rsidP="00593994">
            <w:pPr>
              <w:rPr>
                <w:sz w:val="16"/>
              </w:rPr>
            </w:pPr>
            <w:r w:rsidRPr="00774B75">
              <w:rPr>
                <w:sz w:val="16"/>
              </w:rPr>
              <w:t>Inne (proszę określić)</w:t>
            </w:r>
          </w:p>
        </w:tc>
        <w:tc>
          <w:tcPr>
            <w:tcW w:w="993"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134" w:type="dxa"/>
          </w:tcPr>
          <w:p w:rsidR="00914464" w:rsidRPr="00774B75" w:rsidRDefault="00914464" w:rsidP="00593994">
            <w:pPr>
              <w:rPr>
                <w:sz w:val="16"/>
              </w:rPr>
            </w:pPr>
          </w:p>
        </w:tc>
        <w:tc>
          <w:tcPr>
            <w:tcW w:w="992" w:type="dxa"/>
          </w:tcPr>
          <w:p w:rsidR="00914464" w:rsidRPr="00774B75" w:rsidRDefault="00914464" w:rsidP="00593994">
            <w:pPr>
              <w:rPr>
                <w:sz w:val="16"/>
              </w:rPr>
            </w:pPr>
          </w:p>
        </w:tc>
        <w:tc>
          <w:tcPr>
            <w:tcW w:w="1276" w:type="dxa"/>
          </w:tcPr>
          <w:p w:rsidR="00914464" w:rsidRPr="00774B75" w:rsidRDefault="00914464" w:rsidP="00593994">
            <w:pPr>
              <w:rPr>
                <w:sz w:val="16"/>
              </w:rPr>
            </w:pPr>
          </w:p>
        </w:tc>
      </w:tr>
    </w:tbl>
    <w:p w:rsidR="00AC28F6" w:rsidRPr="00593994" w:rsidRDefault="00AC28F6" w:rsidP="00593994">
      <w:pPr>
        <w:spacing w:after="0"/>
      </w:pPr>
    </w:p>
    <w:p w:rsidR="00BE4BCC" w:rsidRPr="00593994" w:rsidRDefault="00577C9A" w:rsidP="00593994">
      <w:pPr>
        <w:spacing w:after="0"/>
        <w:rPr>
          <w:b/>
        </w:rPr>
      </w:pPr>
      <w:r w:rsidRPr="00593994">
        <w:rPr>
          <w:b/>
        </w:rPr>
        <w:t xml:space="preserve">D – Doświadczenia z organami publicznymi </w:t>
      </w:r>
    </w:p>
    <w:p w:rsidR="00DD58C8" w:rsidRPr="00593994" w:rsidRDefault="00577C9A" w:rsidP="00774B75">
      <w:pPr>
        <w:spacing w:after="0"/>
        <w:jc w:val="both"/>
      </w:pPr>
      <w:r w:rsidRPr="00593994">
        <w:t>D13 – Jak oceniają Państwo odpowiedzi na swoje pytanie(-a) uzyskane przez Państwa od krajowych centrów informacyjnych ds. REACH</w:t>
      </w:r>
      <w:r w:rsidRPr="00593994">
        <w:rPr>
          <w:rStyle w:val="Odwoanieprzypisudolnego"/>
        </w:rPr>
        <w:footnoteReference w:id="11"/>
      </w:r>
      <w:r w:rsidRPr="00593994">
        <w:t xml:space="preserve">? </w:t>
      </w:r>
    </w:p>
    <w:tbl>
      <w:tblPr>
        <w:tblStyle w:val="Tabela-Siatka"/>
        <w:tblW w:w="8755" w:type="dxa"/>
        <w:tblLayout w:type="fixed"/>
        <w:tblLook w:val="04A0" w:firstRow="1" w:lastRow="0" w:firstColumn="1" w:lastColumn="0" w:noHBand="0" w:noVBand="1"/>
      </w:tblPr>
      <w:tblGrid>
        <w:gridCol w:w="2376"/>
        <w:gridCol w:w="993"/>
        <w:gridCol w:w="992"/>
        <w:gridCol w:w="992"/>
        <w:gridCol w:w="1134"/>
        <w:gridCol w:w="992"/>
        <w:gridCol w:w="1276"/>
      </w:tblGrid>
      <w:tr w:rsidR="00DD58C8" w:rsidRPr="00593994" w:rsidTr="00774B75">
        <w:trPr>
          <w:trHeight w:val="571"/>
        </w:trPr>
        <w:tc>
          <w:tcPr>
            <w:tcW w:w="2376" w:type="dxa"/>
          </w:tcPr>
          <w:p w:rsidR="00DD58C8" w:rsidRPr="00593994" w:rsidRDefault="00DD58C8" w:rsidP="00593994">
            <w:pPr>
              <w:rPr>
                <w:b/>
                <w:sz w:val="16"/>
                <w:szCs w:val="16"/>
              </w:rPr>
            </w:pPr>
          </w:p>
        </w:tc>
        <w:tc>
          <w:tcPr>
            <w:tcW w:w="993" w:type="dxa"/>
          </w:tcPr>
          <w:p w:rsidR="00DD58C8" w:rsidRPr="00593994" w:rsidRDefault="00DD58C8" w:rsidP="00593994">
            <w:pPr>
              <w:rPr>
                <w:b/>
                <w:sz w:val="16"/>
                <w:szCs w:val="16"/>
              </w:rPr>
            </w:pPr>
            <w:r w:rsidRPr="00593994">
              <w:rPr>
                <w:b/>
                <w:sz w:val="16"/>
                <w:szCs w:val="16"/>
              </w:rPr>
              <w:t>1</w:t>
            </w:r>
          </w:p>
          <w:p w:rsidR="00DD58C8" w:rsidRPr="00593994" w:rsidRDefault="00DD58C8" w:rsidP="00593994">
            <w:pPr>
              <w:rPr>
                <w:b/>
                <w:sz w:val="16"/>
                <w:szCs w:val="16"/>
              </w:rPr>
            </w:pPr>
            <w:r w:rsidRPr="00593994">
              <w:rPr>
                <w:b/>
                <w:sz w:val="16"/>
                <w:szCs w:val="16"/>
              </w:rPr>
              <w:t xml:space="preserve">Całkowicie niezadowalające </w:t>
            </w:r>
          </w:p>
        </w:tc>
        <w:tc>
          <w:tcPr>
            <w:tcW w:w="992" w:type="dxa"/>
          </w:tcPr>
          <w:p w:rsidR="00DD58C8" w:rsidRPr="00593994" w:rsidRDefault="00DD58C8" w:rsidP="00593994">
            <w:pPr>
              <w:rPr>
                <w:b/>
                <w:sz w:val="16"/>
                <w:szCs w:val="16"/>
              </w:rPr>
            </w:pPr>
            <w:r w:rsidRPr="00593994">
              <w:rPr>
                <w:b/>
                <w:sz w:val="16"/>
                <w:szCs w:val="16"/>
              </w:rPr>
              <w:t>2</w:t>
            </w:r>
          </w:p>
          <w:p w:rsidR="00DD58C8" w:rsidRPr="00593994" w:rsidRDefault="00DD58C8" w:rsidP="00593994">
            <w:pPr>
              <w:rPr>
                <w:b/>
                <w:sz w:val="16"/>
                <w:szCs w:val="16"/>
              </w:rPr>
            </w:pPr>
            <w:r w:rsidRPr="00593994">
              <w:rPr>
                <w:b/>
                <w:sz w:val="16"/>
                <w:szCs w:val="16"/>
              </w:rPr>
              <w:t>Raczej niezadowalające</w:t>
            </w:r>
          </w:p>
        </w:tc>
        <w:tc>
          <w:tcPr>
            <w:tcW w:w="992" w:type="dxa"/>
          </w:tcPr>
          <w:p w:rsidR="00DD58C8" w:rsidRPr="00593994" w:rsidRDefault="00DD58C8" w:rsidP="00593994">
            <w:pPr>
              <w:rPr>
                <w:b/>
                <w:sz w:val="16"/>
                <w:szCs w:val="16"/>
              </w:rPr>
            </w:pPr>
            <w:r w:rsidRPr="00593994">
              <w:rPr>
                <w:b/>
                <w:sz w:val="16"/>
                <w:szCs w:val="16"/>
              </w:rPr>
              <w:t>3</w:t>
            </w:r>
          </w:p>
          <w:p w:rsidR="00DD58C8" w:rsidRPr="00593994" w:rsidRDefault="00DD58C8" w:rsidP="00593994">
            <w:pPr>
              <w:rPr>
                <w:b/>
                <w:sz w:val="16"/>
                <w:szCs w:val="16"/>
              </w:rPr>
            </w:pPr>
            <w:r w:rsidRPr="00593994">
              <w:rPr>
                <w:b/>
                <w:sz w:val="16"/>
                <w:szCs w:val="16"/>
              </w:rPr>
              <w:t xml:space="preserve">Neutralne  </w:t>
            </w:r>
          </w:p>
        </w:tc>
        <w:tc>
          <w:tcPr>
            <w:tcW w:w="1134" w:type="dxa"/>
          </w:tcPr>
          <w:p w:rsidR="00DD58C8" w:rsidRPr="00593994" w:rsidRDefault="00DD58C8" w:rsidP="00593994">
            <w:pPr>
              <w:rPr>
                <w:b/>
                <w:sz w:val="16"/>
                <w:szCs w:val="16"/>
              </w:rPr>
            </w:pPr>
            <w:r w:rsidRPr="00593994">
              <w:rPr>
                <w:b/>
                <w:sz w:val="16"/>
                <w:szCs w:val="16"/>
              </w:rPr>
              <w:t>4</w:t>
            </w:r>
          </w:p>
          <w:p w:rsidR="00DD58C8" w:rsidRPr="00593994" w:rsidRDefault="00DD58C8" w:rsidP="00593994">
            <w:pPr>
              <w:rPr>
                <w:b/>
                <w:sz w:val="16"/>
                <w:szCs w:val="16"/>
              </w:rPr>
            </w:pPr>
            <w:r w:rsidRPr="00593994">
              <w:rPr>
                <w:b/>
                <w:sz w:val="16"/>
                <w:szCs w:val="16"/>
              </w:rPr>
              <w:t xml:space="preserve">Raczej zadowalające  </w:t>
            </w:r>
          </w:p>
        </w:tc>
        <w:tc>
          <w:tcPr>
            <w:tcW w:w="992" w:type="dxa"/>
          </w:tcPr>
          <w:p w:rsidR="00DD58C8" w:rsidRPr="00593994" w:rsidRDefault="00DD58C8" w:rsidP="00593994">
            <w:pPr>
              <w:rPr>
                <w:b/>
                <w:sz w:val="16"/>
                <w:szCs w:val="16"/>
              </w:rPr>
            </w:pPr>
            <w:r w:rsidRPr="00593994">
              <w:rPr>
                <w:b/>
                <w:sz w:val="16"/>
                <w:szCs w:val="16"/>
              </w:rPr>
              <w:t xml:space="preserve">5 </w:t>
            </w:r>
          </w:p>
          <w:p w:rsidR="00DD58C8" w:rsidRPr="00593994" w:rsidRDefault="00DD58C8" w:rsidP="00593994">
            <w:pPr>
              <w:rPr>
                <w:b/>
                <w:sz w:val="16"/>
                <w:szCs w:val="16"/>
              </w:rPr>
            </w:pPr>
            <w:r w:rsidRPr="00593994">
              <w:rPr>
                <w:b/>
                <w:sz w:val="16"/>
                <w:szCs w:val="16"/>
              </w:rPr>
              <w:t xml:space="preserve">Całkowicie zadowalające </w:t>
            </w:r>
          </w:p>
        </w:tc>
        <w:tc>
          <w:tcPr>
            <w:tcW w:w="1276" w:type="dxa"/>
          </w:tcPr>
          <w:p w:rsidR="00DD58C8" w:rsidRPr="00593994" w:rsidRDefault="00DD58C8" w:rsidP="00593994">
            <w:pPr>
              <w:rPr>
                <w:b/>
                <w:sz w:val="16"/>
                <w:szCs w:val="16"/>
              </w:rPr>
            </w:pPr>
            <w:r w:rsidRPr="00593994">
              <w:rPr>
                <w:b/>
                <w:sz w:val="16"/>
                <w:szCs w:val="16"/>
              </w:rPr>
              <w:t>Nie wiem</w:t>
            </w:r>
          </w:p>
        </w:tc>
      </w:tr>
      <w:tr w:rsidR="00DD58C8" w:rsidRPr="00593994" w:rsidTr="00774B75">
        <w:tc>
          <w:tcPr>
            <w:tcW w:w="2376" w:type="dxa"/>
          </w:tcPr>
          <w:p w:rsidR="00DD58C8" w:rsidRPr="00774B75" w:rsidRDefault="00DD58C8" w:rsidP="00593994">
            <w:pPr>
              <w:rPr>
                <w:sz w:val="18"/>
              </w:rPr>
            </w:pPr>
            <w:r w:rsidRPr="00774B75">
              <w:rPr>
                <w:sz w:val="18"/>
              </w:rPr>
              <w:t>Treść (czy odpowiedź pomogła rozwiązać problem i czy była precyzyjna)</w:t>
            </w:r>
          </w:p>
        </w:tc>
        <w:tc>
          <w:tcPr>
            <w:tcW w:w="993"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1134"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1276" w:type="dxa"/>
          </w:tcPr>
          <w:p w:rsidR="00DD58C8" w:rsidRPr="00774B75" w:rsidRDefault="00DD58C8" w:rsidP="00593994">
            <w:pPr>
              <w:rPr>
                <w:sz w:val="18"/>
              </w:rPr>
            </w:pPr>
          </w:p>
        </w:tc>
      </w:tr>
      <w:tr w:rsidR="00DD58C8" w:rsidRPr="00593994" w:rsidTr="00774B75">
        <w:tc>
          <w:tcPr>
            <w:tcW w:w="2376" w:type="dxa"/>
          </w:tcPr>
          <w:p w:rsidR="00DD58C8" w:rsidRPr="00774B75" w:rsidRDefault="00DD58C8" w:rsidP="00593994">
            <w:pPr>
              <w:rPr>
                <w:sz w:val="18"/>
              </w:rPr>
            </w:pPr>
            <w:r w:rsidRPr="00774B75">
              <w:rPr>
                <w:sz w:val="18"/>
              </w:rPr>
              <w:t>Czas potrzebny do uzyskania odpowiedzi</w:t>
            </w:r>
          </w:p>
        </w:tc>
        <w:tc>
          <w:tcPr>
            <w:tcW w:w="993"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1134" w:type="dxa"/>
          </w:tcPr>
          <w:p w:rsidR="00DD58C8" w:rsidRPr="00774B75" w:rsidRDefault="00DD58C8" w:rsidP="00593994">
            <w:pPr>
              <w:rPr>
                <w:sz w:val="18"/>
              </w:rPr>
            </w:pPr>
          </w:p>
        </w:tc>
        <w:tc>
          <w:tcPr>
            <w:tcW w:w="992" w:type="dxa"/>
          </w:tcPr>
          <w:p w:rsidR="00DD58C8" w:rsidRPr="00774B75" w:rsidRDefault="00DD58C8" w:rsidP="00593994">
            <w:pPr>
              <w:rPr>
                <w:sz w:val="18"/>
              </w:rPr>
            </w:pPr>
          </w:p>
        </w:tc>
        <w:tc>
          <w:tcPr>
            <w:tcW w:w="1276" w:type="dxa"/>
          </w:tcPr>
          <w:p w:rsidR="00DD58C8" w:rsidRPr="00774B75" w:rsidRDefault="00DD58C8" w:rsidP="00593994">
            <w:pPr>
              <w:rPr>
                <w:sz w:val="18"/>
              </w:rPr>
            </w:pPr>
          </w:p>
        </w:tc>
      </w:tr>
    </w:tbl>
    <w:p w:rsidR="002A20F8" w:rsidRPr="00593994" w:rsidRDefault="002A20F8" w:rsidP="00593994">
      <w:pPr>
        <w:spacing w:after="0"/>
        <w:ind w:firstLine="720"/>
      </w:pPr>
    </w:p>
    <w:p w:rsidR="00BE4BCC" w:rsidRPr="00593994" w:rsidRDefault="00577C9A" w:rsidP="00774B75">
      <w:pPr>
        <w:spacing w:after="0"/>
        <w:ind w:firstLine="720"/>
        <w:jc w:val="both"/>
      </w:pPr>
      <w:r w:rsidRPr="00593994">
        <w:lastRenderedPageBreak/>
        <w:t>D14 – Jakie są Państwa doświadczenia z pracą różnych organów (np. centra informacyjne, właściwe organy, organy egzekwowania prawa) odpowiedzialnych za REACH w Państwa kraju? [</w:t>
      </w:r>
      <w:r w:rsidRPr="00593994">
        <w:rPr>
          <w:highlight w:val="yellow"/>
        </w:rPr>
        <w:t>możliwa jest tylko jedna odpowiedź</w:t>
      </w:r>
      <w:r w:rsidRPr="00593994">
        <w:t>]</w:t>
      </w:r>
    </w:p>
    <w:tbl>
      <w:tblPr>
        <w:tblStyle w:val="Tabela-Siatka"/>
        <w:tblW w:w="8755" w:type="dxa"/>
        <w:tblLook w:val="04A0" w:firstRow="1" w:lastRow="0" w:firstColumn="1" w:lastColumn="0" w:noHBand="0" w:noVBand="1"/>
      </w:tblPr>
      <w:tblGrid>
        <w:gridCol w:w="5353"/>
        <w:gridCol w:w="3402"/>
      </w:tblGrid>
      <w:tr w:rsidR="00DD58C8" w:rsidRPr="00593994" w:rsidTr="00774B75">
        <w:tc>
          <w:tcPr>
            <w:tcW w:w="5353" w:type="dxa"/>
          </w:tcPr>
          <w:p w:rsidR="00DD58C8" w:rsidRPr="00774B75" w:rsidRDefault="00DD58C8" w:rsidP="00593994">
            <w:pPr>
              <w:rPr>
                <w:sz w:val="18"/>
              </w:rPr>
            </w:pPr>
            <w:r w:rsidRPr="00774B75">
              <w:rPr>
                <w:sz w:val="18"/>
              </w:rPr>
              <w:t>Jestem zadowolony(-a) z pracy różnych organów odpowiedzialnych za REACH w moim kraju, ponieważ informacje otrzymywane przeze mnie od różnych organów są spójne.</w:t>
            </w:r>
          </w:p>
        </w:tc>
        <w:tc>
          <w:tcPr>
            <w:tcW w:w="3402" w:type="dxa"/>
          </w:tcPr>
          <w:p w:rsidR="00DD58C8" w:rsidRPr="00774B75" w:rsidRDefault="00DD58C8" w:rsidP="00593994">
            <w:pPr>
              <w:rPr>
                <w:sz w:val="18"/>
              </w:rPr>
            </w:pPr>
          </w:p>
        </w:tc>
      </w:tr>
      <w:tr w:rsidR="00DD58C8" w:rsidRPr="00593994" w:rsidTr="00774B75">
        <w:tc>
          <w:tcPr>
            <w:tcW w:w="5353" w:type="dxa"/>
          </w:tcPr>
          <w:p w:rsidR="00DD58C8" w:rsidRPr="00774B75" w:rsidRDefault="00DD58C8" w:rsidP="00593994">
            <w:pPr>
              <w:rPr>
                <w:sz w:val="18"/>
              </w:rPr>
            </w:pPr>
            <w:r w:rsidRPr="00774B75">
              <w:rPr>
                <w:sz w:val="18"/>
              </w:rPr>
              <w:t>Z moich doświadczeń wynika, że w podejściu różnych organów odpowiedzialnych za wdrażanie lub egzekwowanie REACH w moim kraju występuje szereg niespójności (jeżeli tak, proszę podać konkretny przykład).</w:t>
            </w:r>
          </w:p>
        </w:tc>
        <w:tc>
          <w:tcPr>
            <w:tcW w:w="3402" w:type="dxa"/>
          </w:tcPr>
          <w:p w:rsidR="00DD58C8" w:rsidRPr="00774B75" w:rsidRDefault="00DD58C8" w:rsidP="00593994">
            <w:pPr>
              <w:rPr>
                <w:sz w:val="18"/>
              </w:rPr>
            </w:pPr>
          </w:p>
        </w:tc>
      </w:tr>
      <w:tr w:rsidR="00DD58C8" w:rsidRPr="00593994" w:rsidTr="00774B75">
        <w:tc>
          <w:tcPr>
            <w:tcW w:w="5353" w:type="dxa"/>
          </w:tcPr>
          <w:p w:rsidR="00DD58C8" w:rsidRPr="00774B75" w:rsidRDefault="00DD58C8" w:rsidP="00593994">
            <w:pPr>
              <w:rPr>
                <w:sz w:val="18"/>
              </w:rPr>
            </w:pPr>
            <w:r w:rsidRPr="00774B75">
              <w:rPr>
                <w:sz w:val="18"/>
              </w:rPr>
              <w:t>Nigdy nie miałem(-</w:t>
            </w:r>
            <w:proofErr w:type="spellStart"/>
            <w:r w:rsidRPr="00774B75">
              <w:rPr>
                <w:sz w:val="18"/>
              </w:rPr>
              <w:t>am</w:t>
            </w:r>
            <w:proofErr w:type="spellEnd"/>
            <w:r w:rsidRPr="00774B75">
              <w:rPr>
                <w:sz w:val="18"/>
              </w:rPr>
              <w:t>) do czynienia z różnymi organami odpowiedzialnymi za REACH w moim kraju.</w:t>
            </w:r>
          </w:p>
        </w:tc>
        <w:tc>
          <w:tcPr>
            <w:tcW w:w="3402" w:type="dxa"/>
          </w:tcPr>
          <w:p w:rsidR="00DD58C8" w:rsidRPr="00774B75" w:rsidRDefault="00DD58C8" w:rsidP="00593994">
            <w:pPr>
              <w:rPr>
                <w:sz w:val="18"/>
              </w:rPr>
            </w:pPr>
          </w:p>
        </w:tc>
      </w:tr>
    </w:tbl>
    <w:p w:rsidR="00D951A0" w:rsidRPr="00593994" w:rsidRDefault="00D951A0" w:rsidP="00593994">
      <w:pPr>
        <w:spacing w:after="0"/>
        <w:rPr>
          <w:b/>
        </w:rPr>
      </w:pPr>
    </w:p>
    <w:p w:rsidR="00BE4BCC" w:rsidRPr="00593994" w:rsidRDefault="00577C9A" w:rsidP="00774B75">
      <w:pPr>
        <w:spacing w:after="0"/>
        <w:jc w:val="both"/>
        <w:rPr>
          <w:b/>
        </w:rPr>
      </w:pPr>
      <w:r w:rsidRPr="00593994">
        <w:rPr>
          <w:b/>
        </w:rPr>
        <w:t>E – Pytanie otwarte</w:t>
      </w:r>
    </w:p>
    <w:p w:rsidR="00BE4BCC" w:rsidRPr="00593994" w:rsidRDefault="00577C9A" w:rsidP="00774B75">
      <w:pPr>
        <w:spacing w:after="0"/>
        <w:jc w:val="both"/>
      </w:pPr>
      <w:r w:rsidRPr="00593994">
        <w:t xml:space="preserve">E15 – Proszę przedstawić wszelkie dodatkowe uwagi, które uważają Państwo za istotne dla oceny REFIT rozporządzenia REACH. Ponadto proszę przedstawić wszelkie sugestie dotyczące zmniejszenia obciążeń przy jednoczesnym utrzymaniu głównych celów REACH (tj. ochrony zdrowia ludzkiego i środowiska, w tym propagowania alternatywnych metod badań na zwierzętach; swobodnego obrotu substancjami na rynku wewnętrznym przy jednoczesnym wsparciu konkurencyjności i innowacyjności). </w:t>
      </w:r>
    </w:p>
    <w:p w:rsidR="00B64C0C" w:rsidRPr="00593994" w:rsidRDefault="00B64C0C" w:rsidP="00774B75">
      <w:pPr>
        <w:spacing w:after="0"/>
        <w:jc w:val="both"/>
      </w:pPr>
      <w:r w:rsidRPr="00593994">
        <w:t>………………………………………………………………………………………………………………………………………………………………………………………………………………………………………………………………………………………………………………………………………………………………………………………………………………………………………………………………………………………………………………………………………………………………………………………………………………………………………………………………………………………………………………………………………………………………………………………………………………………………………………………………………………………………………………</w:t>
      </w:r>
    </w:p>
    <w:p w:rsidR="00E17C6B" w:rsidRPr="00593994" w:rsidRDefault="00E17C6B" w:rsidP="00593994">
      <w:pPr>
        <w:spacing w:after="0"/>
        <w:rPr>
          <w:b/>
        </w:rPr>
      </w:pPr>
    </w:p>
    <w:p w:rsidR="00E17C6B" w:rsidRPr="00593994" w:rsidRDefault="00E17C6B" w:rsidP="00593994">
      <w:pPr>
        <w:spacing w:after="0"/>
        <w:jc w:val="center"/>
      </w:pPr>
      <w:r w:rsidRPr="00593994">
        <w:rPr>
          <w:b/>
        </w:rPr>
        <w:t>Dziękujemy za udział w ankiecie!</w:t>
      </w:r>
    </w:p>
    <w:sectPr w:rsidR="00E17C6B" w:rsidRPr="00593994" w:rsidSect="00593994">
      <w:footerReference w:type="default" r:id="rId9"/>
      <w:headerReference w:type="first" r:id="rId10"/>
      <w:pgSz w:w="11906" w:h="16838"/>
      <w:pgMar w:top="1417" w:right="1701" w:bottom="1135"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B8" w:rsidRDefault="00FE5AB8" w:rsidP="009C74A3">
      <w:pPr>
        <w:spacing w:after="0" w:line="240" w:lineRule="auto"/>
      </w:pPr>
      <w:r>
        <w:separator/>
      </w:r>
    </w:p>
  </w:endnote>
  <w:endnote w:type="continuationSeparator" w:id="0">
    <w:p w:rsidR="00FE5AB8" w:rsidRDefault="00FE5AB8" w:rsidP="009C74A3">
      <w:pPr>
        <w:spacing w:after="0" w:line="240" w:lineRule="auto"/>
      </w:pPr>
      <w:r>
        <w:continuationSeparator/>
      </w:r>
    </w:p>
  </w:endnote>
  <w:endnote w:type="continuationNotice" w:id="1">
    <w:p w:rsidR="00FE5AB8" w:rsidRDefault="00FE5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4" w:rsidRDefault="00593994">
    <w:pPr>
      <w:pStyle w:val="Stopka"/>
    </w:pPr>
  </w:p>
  <w:p w:rsidR="00593994" w:rsidRDefault="00593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B8" w:rsidRDefault="00FE5AB8" w:rsidP="009C74A3">
      <w:pPr>
        <w:spacing w:after="0" w:line="240" w:lineRule="auto"/>
      </w:pPr>
      <w:r>
        <w:separator/>
      </w:r>
    </w:p>
  </w:footnote>
  <w:footnote w:type="continuationSeparator" w:id="0">
    <w:p w:rsidR="00FE5AB8" w:rsidRDefault="00FE5AB8" w:rsidP="009C74A3">
      <w:pPr>
        <w:spacing w:after="0" w:line="240" w:lineRule="auto"/>
      </w:pPr>
      <w:r>
        <w:continuationSeparator/>
      </w:r>
    </w:p>
  </w:footnote>
  <w:footnote w:type="continuationNotice" w:id="1">
    <w:p w:rsidR="00FE5AB8" w:rsidRDefault="00FE5AB8">
      <w:pPr>
        <w:spacing w:after="0" w:line="240" w:lineRule="auto"/>
      </w:pPr>
    </w:p>
  </w:footnote>
  <w:footnote w:id="2">
    <w:p w:rsidR="00593994" w:rsidRPr="00593994" w:rsidRDefault="00593994" w:rsidP="00593994">
      <w:pPr>
        <w:pStyle w:val="Tekstprzypisudolnego"/>
        <w:jc w:val="both"/>
        <w:rPr>
          <w:rFonts w:cs="Times New Roman"/>
        </w:rPr>
      </w:pPr>
      <w:r w:rsidRPr="00593994">
        <w:rPr>
          <w:rStyle w:val="Odwoanieprzypisudolnego"/>
          <w:sz w:val="18"/>
        </w:rPr>
        <w:footnoteRef/>
      </w:r>
      <w:r w:rsidRPr="00593994">
        <w:rPr>
          <w:sz w:val="18"/>
        </w:rPr>
        <w:t xml:space="preserve"> Dalsze informacje na temat celów, zakresu zastosowania i planowanych działań przedstawiono w Planie działania na rok 2017 dotyczącym oceny REFIT rozporządzenia REACH </w:t>
      </w:r>
      <w:hyperlink r:id="rId1" w:history="1">
        <w:r w:rsidRPr="00593994">
          <w:rPr>
            <w:rStyle w:val="Hipercze"/>
            <w:rFonts w:cs="Times New Roman"/>
            <w:sz w:val="18"/>
          </w:rPr>
          <w:t>http://ec.europa.eu/smart-regulation/roadmaps/docs/2017_env_005_reach_refit_en.pdf</w:t>
        </w:r>
      </w:hyperlink>
      <w:r w:rsidRPr="00593994">
        <w:rPr>
          <w:sz w:val="18"/>
        </w:rPr>
        <w:t xml:space="preserve"> </w:t>
      </w:r>
    </w:p>
  </w:footnote>
  <w:footnote w:id="3">
    <w:p w:rsidR="00593994" w:rsidRPr="00593994" w:rsidRDefault="00593994" w:rsidP="00593994">
      <w:pPr>
        <w:pStyle w:val="Tekstprzypisudolnego"/>
        <w:jc w:val="both"/>
        <w:rPr>
          <w:sz w:val="18"/>
        </w:rPr>
      </w:pPr>
      <w:r w:rsidRPr="00593994">
        <w:rPr>
          <w:rStyle w:val="Odwoanieprzypisudolnego"/>
          <w:sz w:val="18"/>
        </w:rPr>
        <w:footnoteRef/>
      </w:r>
      <w:r w:rsidRPr="00593994">
        <w:rPr>
          <w:sz w:val="18"/>
        </w:rPr>
        <w:t xml:space="preserve"> Producent oznacza osobę fizyczną lub prawną mającą siedzibę na terytorium UE, wytwarzającą substancję na terytorium UE.</w:t>
      </w:r>
    </w:p>
  </w:footnote>
  <w:footnote w:id="4">
    <w:p w:rsidR="00593994" w:rsidRPr="00593994" w:rsidRDefault="00593994" w:rsidP="00593994">
      <w:pPr>
        <w:pStyle w:val="Tekstprzypisudolnego"/>
        <w:jc w:val="both"/>
        <w:rPr>
          <w:sz w:val="18"/>
        </w:rPr>
      </w:pPr>
      <w:r w:rsidRPr="00593994">
        <w:rPr>
          <w:rStyle w:val="Odwoanieprzypisudolnego"/>
          <w:sz w:val="18"/>
        </w:rPr>
        <w:footnoteRef/>
      </w:r>
      <w:r w:rsidRPr="00593994">
        <w:rPr>
          <w:sz w:val="18"/>
        </w:rPr>
        <w:t xml:space="preserve"> Importer oznacza osobę fizyczną lub prawną mającą siedzibę na terytorium UE i odpowiedzialną za import.</w:t>
      </w:r>
    </w:p>
  </w:footnote>
  <w:footnote w:id="5">
    <w:p w:rsidR="00593994" w:rsidRPr="00593994" w:rsidRDefault="00593994" w:rsidP="00593994">
      <w:pPr>
        <w:pStyle w:val="Tekstprzypisudolnego"/>
        <w:jc w:val="both"/>
        <w:rPr>
          <w:sz w:val="18"/>
        </w:rPr>
      </w:pPr>
      <w:r w:rsidRPr="00593994">
        <w:rPr>
          <w:rStyle w:val="Odwoanieprzypisudolnego"/>
          <w:sz w:val="18"/>
        </w:rPr>
        <w:footnoteRef/>
      </w:r>
      <w:r w:rsidRPr="00593994">
        <w:rPr>
          <w:sz w:val="18"/>
        </w:rPr>
        <w:t xml:space="preserve"> </w:t>
      </w:r>
      <w:proofErr w:type="spellStart"/>
      <w:r w:rsidRPr="00593994">
        <w:rPr>
          <w:sz w:val="18"/>
        </w:rPr>
        <w:t>Formulatorzy</w:t>
      </w:r>
      <w:proofErr w:type="spellEnd"/>
      <w:r w:rsidRPr="00593994">
        <w:rPr>
          <w:sz w:val="18"/>
        </w:rPr>
        <w:t xml:space="preserve"> wytwarzają mieszaniny (np. farby, kleje, detergenty), które są zazwyczaj dostarczane na późniejszych etapach łańcucha dostaw. </w:t>
      </w:r>
    </w:p>
  </w:footnote>
  <w:footnote w:id="6">
    <w:p w:rsidR="00593994" w:rsidRPr="00593994" w:rsidRDefault="00593994" w:rsidP="00593994">
      <w:pPr>
        <w:pStyle w:val="Tekstprzypisudolnego"/>
        <w:jc w:val="both"/>
        <w:rPr>
          <w:sz w:val="18"/>
        </w:rPr>
      </w:pPr>
      <w:r w:rsidRPr="00593994">
        <w:rPr>
          <w:rStyle w:val="Odwoanieprzypisudolnego"/>
          <w:sz w:val="18"/>
        </w:rPr>
        <w:footnoteRef/>
      </w:r>
      <w:r w:rsidRPr="00593994">
        <w:rPr>
          <w:sz w:val="18"/>
        </w:rPr>
        <w:t xml:space="preserve"> Dystrybutor oznacza osobę fizyczną lub prawną mającą siedzibę na terytorium UE, w tym osobę prowadzącą handel detaliczny, która wyłącznie magazynuje oraz wprowadza do obrotu substancję w jej postaci własnej lub jako składnik mieszaniny, udostępniając ją osobom trzecim.</w:t>
      </w:r>
    </w:p>
  </w:footnote>
  <w:footnote w:id="7">
    <w:p w:rsidR="00593994" w:rsidRPr="00593994" w:rsidRDefault="00593994" w:rsidP="00593994">
      <w:pPr>
        <w:pStyle w:val="Tekstprzypisudolnego"/>
        <w:jc w:val="both"/>
        <w:rPr>
          <w:sz w:val="18"/>
        </w:rPr>
      </w:pPr>
      <w:r w:rsidRPr="00593994">
        <w:rPr>
          <w:rStyle w:val="Odwoanieprzypisudolnego"/>
          <w:sz w:val="18"/>
        </w:rPr>
        <w:footnoteRef/>
      </w:r>
      <w:r w:rsidRPr="00593994">
        <w:rPr>
          <w:sz w:val="18"/>
        </w:rPr>
        <w:t xml:space="preserve"> Dostawcy spoza UE mogą wyznaczyć wyłącznego przedstawiciela, który działa jako zarejestrowany podmiot mający siedzibę w UE.</w:t>
      </w:r>
    </w:p>
  </w:footnote>
  <w:footnote w:id="8">
    <w:p w:rsidR="00593994" w:rsidRPr="00593994" w:rsidRDefault="00593994" w:rsidP="00593994">
      <w:pPr>
        <w:pStyle w:val="Tekstprzypisudolnego"/>
        <w:jc w:val="both"/>
        <w:rPr>
          <w:sz w:val="18"/>
          <w:szCs w:val="18"/>
        </w:rPr>
      </w:pPr>
      <w:r w:rsidRPr="00593994">
        <w:rPr>
          <w:rStyle w:val="Odwoanieprzypisudolnego"/>
          <w:sz w:val="18"/>
        </w:rPr>
        <w:footnoteRef/>
      </w:r>
      <w:r w:rsidRPr="00593994">
        <w:rPr>
          <w:sz w:val="18"/>
        </w:rPr>
        <w:t xml:space="preserve"> Dalszy użytkownik (przemysłowy lub zawodowy) oznacza osobę fizyczną lub prawną mającą siedzibę na terytorium UE i niebędącą producentem ani importerem, która używa substancji w jej postaci własnej lub jako składnik mieszaniny podczas prowadzonej przez siebie działalności przemysłowej lub innej działalności zawodowej. Użytkownicy przemysłowi to pracownicy, </w:t>
      </w:r>
      <w:r w:rsidRPr="00593994">
        <w:rPr>
          <w:sz w:val="18"/>
          <w:szCs w:val="18"/>
        </w:rPr>
        <w:t>którzy wykorzystują produkty chemiczne w zakładach przemysłowych, małych lub dużych. Użytkownicy zawodowi to pracownicy, którzy wykorzystują produkty chemiczne poza zakładami przemysłowymi, np. w warsztacie, w siedzibie klienta, w placówkach oświatowych lub placówkach opieki zdrowotnej. Inne typowe przykłady małych przedsiębiorstw będących użytkownikami zawodowymi to np. firmy budowlane i firmy sprzątające lub malarze zawodowi.</w:t>
      </w:r>
    </w:p>
  </w:footnote>
  <w:footnote w:id="9">
    <w:p w:rsidR="00593994" w:rsidRPr="00593994" w:rsidRDefault="00593994">
      <w:pPr>
        <w:pStyle w:val="Tekstprzypisudolnego"/>
        <w:rPr>
          <w:sz w:val="18"/>
          <w:szCs w:val="18"/>
        </w:rPr>
      </w:pPr>
      <w:r w:rsidRPr="00593994">
        <w:rPr>
          <w:rStyle w:val="Odwoanieprzypisudolnego"/>
          <w:sz w:val="18"/>
          <w:szCs w:val="18"/>
        </w:rPr>
        <w:footnoteRef/>
      </w:r>
      <w:r w:rsidRPr="00593994">
        <w:rPr>
          <w:sz w:val="18"/>
          <w:szCs w:val="18"/>
        </w:rPr>
        <w:t xml:space="preserve"> Wyrób oznacza przedmiot, który otrzymuje określony kształt, powierzchnię lub konstrukcję, co decyduje o jego funkcji w stopniu większym niż jego skład chemiczny (np. odzież, meble, elektronika i praktycznie wszystkie przedmioty współczesnego życia).</w:t>
      </w:r>
    </w:p>
  </w:footnote>
  <w:footnote w:id="10">
    <w:p w:rsidR="00593994" w:rsidRPr="00593994" w:rsidRDefault="00593994" w:rsidP="005134D1">
      <w:pPr>
        <w:pStyle w:val="Tekstprzypisudolnego"/>
      </w:pPr>
      <w:r w:rsidRPr="00593994">
        <w:rPr>
          <w:rStyle w:val="Odwoanieprzypisudolnego"/>
        </w:rPr>
        <w:footnoteRef/>
      </w:r>
      <w:r w:rsidRPr="00593994">
        <w:t xml:space="preserve"> </w:t>
      </w:r>
      <w:hyperlink r:id="rId2">
        <w:r w:rsidRPr="00593994">
          <w:rPr>
            <w:rStyle w:val="Hipercze"/>
          </w:rPr>
          <w:t>http://eur-lex.europa.eu/legal-content/PL/TXT/?uri=CELEX:32016R0009</w:t>
        </w:r>
      </w:hyperlink>
      <w:r w:rsidRPr="00593994">
        <w:t xml:space="preserve"> </w:t>
      </w:r>
    </w:p>
  </w:footnote>
  <w:footnote w:id="11">
    <w:p w:rsidR="00593994" w:rsidRPr="00593994" w:rsidRDefault="00593994" w:rsidP="00774B75">
      <w:pPr>
        <w:pStyle w:val="Tekstprzypisudolnego"/>
        <w:jc w:val="both"/>
      </w:pPr>
      <w:r w:rsidRPr="00593994">
        <w:rPr>
          <w:rStyle w:val="Odwoanieprzypisudolnego"/>
        </w:rPr>
        <w:footnoteRef/>
      </w:r>
      <w:r w:rsidRPr="00593994">
        <w:t xml:space="preserve"> Krajowe centra informacyjne zostały ustanowione w każdym państwie członkowskim UE w celu udzielania porad dotyczących przepisów rozporządzenia REACH.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94" w:rsidRDefault="00593994">
    <w:pPr>
      <w:pStyle w:val="Nagwek"/>
    </w:pPr>
    <w:r w:rsidRPr="00E12E96">
      <w:rPr>
        <w:rFonts w:ascii="Calibri" w:eastAsia="SimSun" w:hAnsi="Calibri" w:cs="Times New Roman"/>
        <w:noProof/>
        <w:lang w:bidi="ar-SA"/>
      </w:rPr>
      <w:drawing>
        <wp:inline distT="0" distB="0" distL="0" distR="0" wp14:anchorId="4B17C884" wp14:editId="6A743B41">
          <wp:extent cx="5400040" cy="10369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4F20"/>
    <w:multiLevelType w:val="hybridMultilevel"/>
    <w:tmpl w:val="0FD6DFE6"/>
    <w:lvl w:ilvl="0" w:tplc="BEA4154A">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5446B6D"/>
    <w:multiLevelType w:val="hybridMultilevel"/>
    <w:tmpl w:val="D0303AB2"/>
    <w:lvl w:ilvl="0" w:tplc="939E98D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D7021F3"/>
    <w:multiLevelType w:val="hybridMultilevel"/>
    <w:tmpl w:val="CFD834E2"/>
    <w:lvl w:ilvl="0" w:tplc="322C3604">
      <w:start w:val="1"/>
      <w:numFmt w:val="decimal"/>
      <w:pStyle w:val="Numbering"/>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EF588A"/>
    <w:multiLevelType w:val="hybridMultilevel"/>
    <w:tmpl w:val="BB66E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AE6933"/>
    <w:multiLevelType w:val="hybridMultilevel"/>
    <w:tmpl w:val="159A0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7E80"/>
    <w:rsid w:val="000001A3"/>
    <w:rsid w:val="00022085"/>
    <w:rsid w:val="00031B31"/>
    <w:rsid w:val="0004062F"/>
    <w:rsid w:val="00047414"/>
    <w:rsid w:val="00051BB5"/>
    <w:rsid w:val="000906CE"/>
    <w:rsid w:val="000972D6"/>
    <w:rsid w:val="00097BE3"/>
    <w:rsid w:val="000A4603"/>
    <w:rsid w:val="000C0C01"/>
    <w:rsid w:val="000C7CA2"/>
    <w:rsid w:val="000E6FF8"/>
    <w:rsid w:val="000F37FD"/>
    <w:rsid w:val="00110BB3"/>
    <w:rsid w:val="00116B2E"/>
    <w:rsid w:val="0013029F"/>
    <w:rsid w:val="001306D3"/>
    <w:rsid w:val="00132878"/>
    <w:rsid w:val="0013449A"/>
    <w:rsid w:val="00136935"/>
    <w:rsid w:val="00152DA1"/>
    <w:rsid w:val="00155ADE"/>
    <w:rsid w:val="00172C65"/>
    <w:rsid w:val="00174561"/>
    <w:rsid w:val="001805E9"/>
    <w:rsid w:val="00186CDE"/>
    <w:rsid w:val="0019117F"/>
    <w:rsid w:val="001A20DE"/>
    <w:rsid w:val="001B5C4B"/>
    <w:rsid w:val="001D44AB"/>
    <w:rsid w:val="001E1FCD"/>
    <w:rsid w:val="002234EC"/>
    <w:rsid w:val="00225186"/>
    <w:rsid w:val="002363FC"/>
    <w:rsid w:val="00243FE3"/>
    <w:rsid w:val="002544B3"/>
    <w:rsid w:val="002A11D6"/>
    <w:rsid w:val="002A20F8"/>
    <w:rsid w:val="002A5814"/>
    <w:rsid w:val="002D5A55"/>
    <w:rsid w:val="002D734D"/>
    <w:rsid w:val="002E1C6F"/>
    <w:rsid w:val="002F41A6"/>
    <w:rsid w:val="002F7F8A"/>
    <w:rsid w:val="00312134"/>
    <w:rsid w:val="003136FC"/>
    <w:rsid w:val="003145E5"/>
    <w:rsid w:val="00315509"/>
    <w:rsid w:val="00322B42"/>
    <w:rsid w:val="00324FFB"/>
    <w:rsid w:val="00333AF1"/>
    <w:rsid w:val="00384A32"/>
    <w:rsid w:val="003929A5"/>
    <w:rsid w:val="003A1021"/>
    <w:rsid w:val="003E5CAD"/>
    <w:rsid w:val="004024CE"/>
    <w:rsid w:val="004029D3"/>
    <w:rsid w:val="004048D3"/>
    <w:rsid w:val="00410E18"/>
    <w:rsid w:val="0041765B"/>
    <w:rsid w:val="004243B1"/>
    <w:rsid w:val="00434D7C"/>
    <w:rsid w:val="00437473"/>
    <w:rsid w:val="00443DFE"/>
    <w:rsid w:val="00467604"/>
    <w:rsid w:val="0048051C"/>
    <w:rsid w:val="00484557"/>
    <w:rsid w:val="0049182C"/>
    <w:rsid w:val="004956A2"/>
    <w:rsid w:val="004B337B"/>
    <w:rsid w:val="004C4805"/>
    <w:rsid w:val="004E1EA1"/>
    <w:rsid w:val="004E57F2"/>
    <w:rsid w:val="004E70F0"/>
    <w:rsid w:val="004F2B8C"/>
    <w:rsid w:val="005134D1"/>
    <w:rsid w:val="005200A5"/>
    <w:rsid w:val="00536C84"/>
    <w:rsid w:val="005433AA"/>
    <w:rsid w:val="005542A6"/>
    <w:rsid w:val="005546D3"/>
    <w:rsid w:val="00556C45"/>
    <w:rsid w:val="00577C9A"/>
    <w:rsid w:val="00593994"/>
    <w:rsid w:val="005A06D3"/>
    <w:rsid w:val="005A63CD"/>
    <w:rsid w:val="005F2D23"/>
    <w:rsid w:val="0060183F"/>
    <w:rsid w:val="00607D8C"/>
    <w:rsid w:val="00614D52"/>
    <w:rsid w:val="00630A44"/>
    <w:rsid w:val="00634B18"/>
    <w:rsid w:val="00646597"/>
    <w:rsid w:val="00657E80"/>
    <w:rsid w:val="006714BE"/>
    <w:rsid w:val="0067173B"/>
    <w:rsid w:val="00680AF5"/>
    <w:rsid w:val="00682D2F"/>
    <w:rsid w:val="00686958"/>
    <w:rsid w:val="006909C5"/>
    <w:rsid w:val="00697C9C"/>
    <w:rsid w:val="006D7058"/>
    <w:rsid w:val="006E7A1E"/>
    <w:rsid w:val="00704B3C"/>
    <w:rsid w:val="0071088A"/>
    <w:rsid w:val="0071140C"/>
    <w:rsid w:val="00716E2E"/>
    <w:rsid w:val="00722C4A"/>
    <w:rsid w:val="0072411C"/>
    <w:rsid w:val="00741BFC"/>
    <w:rsid w:val="00774B75"/>
    <w:rsid w:val="00775AC7"/>
    <w:rsid w:val="00793966"/>
    <w:rsid w:val="007B6D28"/>
    <w:rsid w:val="007D3021"/>
    <w:rsid w:val="007E0BBA"/>
    <w:rsid w:val="007F1B6A"/>
    <w:rsid w:val="007F22A1"/>
    <w:rsid w:val="008107CD"/>
    <w:rsid w:val="00820741"/>
    <w:rsid w:val="00830585"/>
    <w:rsid w:val="00872332"/>
    <w:rsid w:val="008935F8"/>
    <w:rsid w:val="0089556A"/>
    <w:rsid w:val="0089670F"/>
    <w:rsid w:val="008B2D29"/>
    <w:rsid w:val="008B529A"/>
    <w:rsid w:val="008C06E2"/>
    <w:rsid w:val="008C2D57"/>
    <w:rsid w:val="008D47D6"/>
    <w:rsid w:val="00905138"/>
    <w:rsid w:val="00912AE5"/>
    <w:rsid w:val="00914464"/>
    <w:rsid w:val="0093168A"/>
    <w:rsid w:val="009475EC"/>
    <w:rsid w:val="00951C51"/>
    <w:rsid w:val="00961BFA"/>
    <w:rsid w:val="009658D1"/>
    <w:rsid w:val="00974FFE"/>
    <w:rsid w:val="009823C9"/>
    <w:rsid w:val="009952EF"/>
    <w:rsid w:val="009A20D2"/>
    <w:rsid w:val="009A5DAF"/>
    <w:rsid w:val="009A6AE2"/>
    <w:rsid w:val="009B60A0"/>
    <w:rsid w:val="009C74A3"/>
    <w:rsid w:val="009D5A4E"/>
    <w:rsid w:val="009D5C61"/>
    <w:rsid w:val="009D672B"/>
    <w:rsid w:val="009F320A"/>
    <w:rsid w:val="00A01C14"/>
    <w:rsid w:val="00A023EA"/>
    <w:rsid w:val="00A0525D"/>
    <w:rsid w:val="00A11D4F"/>
    <w:rsid w:val="00A141EA"/>
    <w:rsid w:val="00A24D4C"/>
    <w:rsid w:val="00A321D9"/>
    <w:rsid w:val="00A36E3B"/>
    <w:rsid w:val="00A7660A"/>
    <w:rsid w:val="00A77AEA"/>
    <w:rsid w:val="00A81EB1"/>
    <w:rsid w:val="00A86991"/>
    <w:rsid w:val="00A93AD2"/>
    <w:rsid w:val="00AA2534"/>
    <w:rsid w:val="00AA5087"/>
    <w:rsid w:val="00AC28F6"/>
    <w:rsid w:val="00AD512B"/>
    <w:rsid w:val="00AE005D"/>
    <w:rsid w:val="00AF28F5"/>
    <w:rsid w:val="00B23328"/>
    <w:rsid w:val="00B31FF4"/>
    <w:rsid w:val="00B32457"/>
    <w:rsid w:val="00B46B6E"/>
    <w:rsid w:val="00B51E67"/>
    <w:rsid w:val="00B64C0C"/>
    <w:rsid w:val="00B82B8E"/>
    <w:rsid w:val="00BB0C4D"/>
    <w:rsid w:val="00BC75B6"/>
    <w:rsid w:val="00BE2E28"/>
    <w:rsid w:val="00BE4BCC"/>
    <w:rsid w:val="00BF2A5E"/>
    <w:rsid w:val="00BF2ED2"/>
    <w:rsid w:val="00BF6205"/>
    <w:rsid w:val="00C05B47"/>
    <w:rsid w:val="00C068C2"/>
    <w:rsid w:val="00C220DF"/>
    <w:rsid w:val="00C66542"/>
    <w:rsid w:val="00C8056B"/>
    <w:rsid w:val="00C81CB1"/>
    <w:rsid w:val="00C87145"/>
    <w:rsid w:val="00C87AD4"/>
    <w:rsid w:val="00C93C32"/>
    <w:rsid w:val="00C93FD7"/>
    <w:rsid w:val="00CC0F50"/>
    <w:rsid w:val="00CD77AB"/>
    <w:rsid w:val="00CE1630"/>
    <w:rsid w:val="00CF1C50"/>
    <w:rsid w:val="00D21480"/>
    <w:rsid w:val="00D27CB5"/>
    <w:rsid w:val="00D3551C"/>
    <w:rsid w:val="00D36197"/>
    <w:rsid w:val="00D444AD"/>
    <w:rsid w:val="00D45A3E"/>
    <w:rsid w:val="00D461A2"/>
    <w:rsid w:val="00D65D3D"/>
    <w:rsid w:val="00D82090"/>
    <w:rsid w:val="00D951A0"/>
    <w:rsid w:val="00DC33EA"/>
    <w:rsid w:val="00DC3A41"/>
    <w:rsid w:val="00DC4970"/>
    <w:rsid w:val="00DC7854"/>
    <w:rsid w:val="00DD58C8"/>
    <w:rsid w:val="00DE16AB"/>
    <w:rsid w:val="00E01D5F"/>
    <w:rsid w:val="00E17C6B"/>
    <w:rsid w:val="00E31269"/>
    <w:rsid w:val="00E37533"/>
    <w:rsid w:val="00E42950"/>
    <w:rsid w:val="00E54217"/>
    <w:rsid w:val="00E7756B"/>
    <w:rsid w:val="00EA4033"/>
    <w:rsid w:val="00EB70E7"/>
    <w:rsid w:val="00EC2073"/>
    <w:rsid w:val="00ED4147"/>
    <w:rsid w:val="00EF20D8"/>
    <w:rsid w:val="00EF2C78"/>
    <w:rsid w:val="00F32246"/>
    <w:rsid w:val="00F329DB"/>
    <w:rsid w:val="00F41BCE"/>
    <w:rsid w:val="00F93E38"/>
    <w:rsid w:val="00FA5811"/>
    <w:rsid w:val="00FB37A9"/>
    <w:rsid w:val="00FB564D"/>
    <w:rsid w:val="00FC4421"/>
    <w:rsid w:val="00FE079A"/>
    <w:rsid w:val="00FE11DC"/>
    <w:rsid w:val="00FE3FA4"/>
    <w:rsid w:val="00FE5AB8"/>
    <w:rsid w:val="00FF5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534"/>
    <w:pPr>
      <w:spacing w:after="0" w:line="240" w:lineRule="auto"/>
      <w:ind w:left="720"/>
    </w:pPr>
    <w:rPr>
      <w:rFonts w:ascii="Calibri" w:hAnsi="Calibri" w:cs="Times New Roman"/>
    </w:rPr>
  </w:style>
  <w:style w:type="paragraph" w:styleId="Nagwek">
    <w:name w:val="header"/>
    <w:basedOn w:val="Normalny"/>
    <w:link w:val="HeaderChar"/>
    <w:uiPriority w:val="99"/>
    <w:unhideWhenUsed/>
    <w:rsid w:val="009C74A3"/>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9C74A3"/>
  </w:style>
  <w:style w:type="paragraph" w:styleId="Stopka">
    <w:name w:val="footer"/>
    <w:basedOn w:val="Normalny"/>
    <w:link w:val="FooterChar"/>
    <w:uiPriority w:val="99"/>
    <w:unhideWhenUsed/>
    <w:rsid w:val="009C74A3"/>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9C74A3"/>
  </w:style>
  <w:style w:type="character" w:styleId="Odwoaniedokomentarza">
    <w:name w:val="annotation reference"/>
    <w:basedOn w:val="Domylnaczcionkaakapitu"/>
    <w:uiPriority w:val="99"/>
    <w:semiHidden/>
    <w:unhideWhenUsed/>
    <w:rsid w:val="00B32457"/>
    <w:rPr>
      <w:sz w:val="16"/>
      <w:szCs w:val="16"/>
    </w:rPr>
  </w:style>
  <w:style w:type="paragraph" w:styleId="Tekstkomentarza">
    <w:name w:val="annotation text"/>
    <w:basedOn w:val="Normalny"/>
    <w:link w:val="CommentTextChar"/>
    <w:uiPriority w:val="99"/>
    <w:semiHidden/>
    <w:unhideWhenUsed/>
    <w:rsid w:val="00B32457"/>
    <w:pPr>
      <w:spacing w:line="240" w:lineRule="auto"/>
    </w:pPr>
    <w:rPr>
      <w:sz w:val="20"/>
      <w:szCs w:val="20"/>
    </w:rPr>
  </w:style>
  <w:style w:type="character" w:customStyle="1" w:styleId="CommentTextChar">
    <w:name w:val="Comment Text Char"/>
    <w:basedOn w:val="Domylnaczcionkaakapitu"/>
    <w:link w:val="Tekstkomentarza"/>
    <w:uiPriority w:val="99"/>
    <w:semiHidden/>
    <w:rsid w:val="00B32457"/>
    <w:rPr>
      <w:sz w:val="20"/>
      <w:szCs w:val="20"/>
    </w:rPr>
  </w:style>
  <w:style w:type="paragraph" w:styleId="Tematkomentarza">
    <w:name w:val="annotation subject"/>
    <w:basedOn w:val="Tekstkomentarza"/>
    <w:next w:val="Tekstkomentarza"/>
    <w:link w:val="CommentSubjectChar"/>
    <w:uiPriority w:val="99"/>
    <w:semiHidden/>
    <w:unhideWhenUsed/>
    <w:rsid w:val="00B32457"/>
    <w:rPr>
      <w:b/>
      <w:bCs/>
    </w:rPr>
  </w:style>
  <w:style w:type="character" w:customStyle="1" w:styleId="CommentSubjectChar">
    <w:name w:val="Comment Subject Char"/>
    <w:basedOn w:val="CommentTextChar"/>
    <w:link w:val="Tematkomentarza"/>
    <w:uiPriority w:val="99"/>
    <w:semiHidden/>
    <w:rsid w:val="00B32457"/>
    <w:rPr>
      <w:b/>
      <w:bCs/>
      <w:sz w:val="20"/>
      <w:szCs w:val="20"/>
    </w:rPr>
  </w:style>
  <w:style w:type="paragraph" w:styleId="Tekstdymka">
    <w:name w:val="Balloon Text"/>
    <w:basedOn w:val="Normalny"/>
    <w:link w:val="BalloonTextChar"/>
    <w:uiPriority w:val="99"/>
    <w:semiHidden/>
    <w:unhideWhenUsed/>
    <w:rsid w:val="00B32457"/>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B32457"/>
    <w:rPr>
      <w:rFonts w:ascii="Tahoma" w:hAnsi="Tahoma" w:cs="Tahoma"/>
      <w:sz w:val="16"/>
      <w:szCs w:val="16"/>
    </w:rPr>
  </w:style>
  <w:style w:type="paragraph" w:styleId="Tekstprzypisudolnego">
    <w:name w:val="footnote text"/>
    <w:basedOn w:val="Normalny"/>
    <w:link w:val="FootnoteTextChar"/>
    <w:semiHidden/>
    <w:unhideWhenUsed/>
    <w:rsid w:val="003929A5"/>
    <w:pPr>
      <w:spacing w:after="0" w:line="240" w:lineRule="auto"/>
    </w:pPr>
    <w:rPr>
      <w:sz w:val="20"/>
      <w:szCs w:val="20"/>
    </w:rPr>
  </w:style>
  <w:style w:type="character" w:customStyle="1" w:styleId="FootnoteTextChar">
    <w:name w:val="Footnote Text Char"/>
    <w:basedOn w:val="Domylnaczcionkaakapitu"/>
    <w:link w:val="Tekstprzypisudolnego"/>
    <w:semiHidden/>
    <w:rsid w:val="003929A5"/>
    <w:rPr>
      <w:sz w:val="20"/>
      <w:szCs w:val="20"/>
    </w:rPr>
  </w:style>
  <w:style w:type="character" w:styleId="Odwoanieprzypisudolnego">
    <w:name w:val="footnote reference"/>
    <w:aliases w:val="16 Point,Superscript 6 Point,Footnote Refernece,BVI fnr,callout,Odwołanie przypisu,Footnote symbol,Footnote Reference Number,Footnote Reference Superscript,SUPERS,Times 10 Point,Exposant 3 Point,Ref,de nota al pie"/>
    <w:basedOn w:val="Domylnaczcionkaakapitu"/>
    <w:uiPriority w:val="99"/>
    <w:semiHidden/>
    <w:unhideWhenUsed/>
    <w:rsid w:val="003929A5"/>
    <w:rPr>
      <w:vertAlign w:val="superscript"/>
    </w:rPr>
  </w:style>
  <w:style w:type="character" w:styleId="Hipercze">
    <w:name w:val="Hyperlink"/>
    <w:basedOn w:val="Domylnaczcionkaakapitu"/>
    <w:uiPriority w:val="99"/>
    <w:unhideWhenUsed/>
    <w:rsid w:val="003929A5"/>
    <w:rPr>
      <w:color w:val="0000FF" w:themeColor="hyperlink"/>
      <w:u w:val="single"/>
    </w:rPr>
  </w:style>
  <w:style w:type="paragraph" w:customStyle="1" w:styleId="Text1">
    <w:name w:val="Text 1"/>
    <w:basedOn w:val="Normalny"/>
    <w:rsid w:val="003929A5"/>
    <w:pPr>
      <w:spacing w:after="240" w:line="240" w:lineRule="auto"/>
      <w:ind w:left="482"/>
      <w:jc w:val="both"/>
    </w:pPr>
    <w:rPr>
      <w:rFonts w:ascii="Times New Roman" w:eastAsia="Times New Roman" w:hAnsi="Times New Roman" w:cs="Times New Roman"/>
      <w:sz w:val="24"/>
      <w:szCs w:val="20"/>
    </w:rPr>
  </w:style>
  <w:style w:type="paragraph" w:customStyle="1" w:styleId="Numbering">
    <w:name w:val="Numbering"/>
    <w:basedOn w:val="Akapitzlist"/>
    <w:link w:val="NumberingChar"/>
    <w:uiPriority w:val="11"/>
    <w:qFormat/>
    <w:rsid w:val="00974FFE"/>
    <w:pPr>
      <w:numPr>
        <w:numId w:val="2"/>
      </w:numPr>
      <w:spacing w:before="200"/>
      <w:jc w:val="both"/>
    </w:pPr>
    <w:rPr>
      <w:rFonts w:asciiTheme="minorHAnsi" w:hAnsiTheme="minorHAnsi" w:cstheme="minorBidi"/>
      <w:szCs w:val="24"/>
    </w:rPr>
  </w:style>
  <w:style w:type="character" w:customStyle="1" w:styleId="NumberingChar">
    <w:name w:val="Numbering Char"/>
    <w:basedOn w:val="Domylnaczcionkaakapitu"/>
    <w:link w:val="Numbering"/>
    <w:uiPriority w:val="11"/>
    <w:rsid w:val="00974FFE"/>
    <w:rPr>
      <w:szCs w:val="24"/>
    </w:rPr>
  </w:style>
  <w:style w:type="table" w:styleId="Tabela-Siatka">
    <w:name w:val="Table Grid"/>
    <w:basedOn w:val="Standardowy"/>
    <w:uiPriority w:val="59"/>
    <w:rsid w:val="0097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4421"/>
    <w:pPr>
      <w:spacing w:after="0" w:line="240" w:lineRule="auto"/>
    </w:pPr>
  </w:style>
  <w:style w:type="paragraph" w:customStyle="1" w:styleId="Default">
    <w:name w:val="Default"/>
    <w:rsid w:val="00FE07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534"/>
    <w:pPr>
      <w:spacing w:after="0" w:line="240" w:lineRule="auto"/>
      <w:ind w:left="720"/>
    </w:pPr>
    <w:rPr>
      <w:rFonts w:ascii="Calibri" w:hAnsi="Calibri" w:cs="Times New Roman"/>
    </w:rPr>
  </w:style>
  <w:style w:type="paragraph" w:styleId="Nagwek">
    <w:name w:val="header"/>
    <w:basedOn w:val="Normalny"/>
    <w:link w:val="HeaderChar"/>
    <w:uiPriority w:val="99"/>
    <w:unhideWhenUsed/>
    <w:rsid w:val="009C74A3"/>
    <w:pPr>
      <w:tabs>
        <w:tab w:val="center" w:pos="4536"/>
        <w:tab w:val="right" w:pos="9072"/>
      </w:tabs>
      <w:spacing w:after="0" w:line="240" w:lineRule="auto"/>
    </w:pPr>
  </w:style>
  <w:style w:type="character" w:customStyle="1" w:styleId="HeaderChar">
    <w:name w:val="Header Char"/>
    <w:basedOn w:val="Domylnaczcionkaakapitu"/>
    <w:link w:val="Nagwek"/>
    <w:uiPriority w:val="99"/>
    <w:rsid w:val="009C74A3"/>
  </w:style>
  <w:style w:type="paragraph" w:styleId="Stopka">
    <w:name w:val="footer"/>
    <w:basedOn w:val="Normalny"/>
    <w:link w:val="FooterChar"/>
    <w:uiPriority w:val="99"/>
    <w:unhideWhenUsed/>
    <w:rsid w:val="009C74A3"/>
    <w:pPr>
      <w:tabs>
        <w:tab w:val="center" w:pos="4536"/>
        <w:tab w:val="right" w:pos="9072"/>
      </w:tabs>
      <w:spacing w:after="0" w:line="240" w:lineRule="auto"/>
    </w:pPr>
  </w:style>
  <w:style w:type="character" w:customStyle="1" w:styleId="FooterChar">
    <w:name w:val="Footer Char"/>
    <w:basedOn w:val="Domylnaczcionkaakapitu"/>
    <w:link w:val="Stopka"/>
    <w:uiPriority w:val="99"/>
    <w:rsid w:val="009C74A3"/>
  </w:style>
  <w:style w:type="character" w:styleId="Odwoaniedokomentarza">
    <w:name w:val="annotation reference"/>
    <w:basedOn w:val="Domylnaczcionkaakapitu"/>
    <w:uiPriority w:val="99"/>
    <w:semiHidden/>
    <w:unhideWhenUsed/>
    <w:rsid w:val="00B32457"/>
    <w:rPr>
      <w:sz w:val="16"/>
      <w:szCs w:val="16"/>
    </w:rPr>
  </w:style>
  <w:style w:type="paragraph" w:styleId="Tekstkomentarza">
    <w:name w:val="annotation text"/>
    <w:basedOn w:val="Normalny"/>
    <w:link w:val="CommentTextChar"/>
    <w:uiPriority w:val="99"/>
    <w:semiHidden/>
    <w:unhideWhenUsed/>
    <w:rsid w:val="00B32457"/>
    <w:pPr>
      <w:spacing w:line="240" w:lineRule="auto"/>
    </w:pPr>
    <w:rPr>
      <w:sz w:val="20"/>
      <w:szCs w:val="20"/>
    </w:rPr>
  </w:style>
  <w:style w:type="character" w:customStyle="1" w:styleId="CommentTextChar">
    <w:name w:val="Comment Text Char"/>
    <w:basedOn w:val="Domylnaczcionkaakapitu"/>
    <w:link w:val="Tekstkomentarza"/>
    <w:uiPriority w:val="99"/>
    <w:semiHidden/>
    <w:rsid w:val="00B32457"/>
    <w:rPr>
      <w:sz w:val="20"/>
      <w:szCs w:val="20"/>
    </w:rPr>
  </w:style>
  <w:style w:type="paragraph" w:styleId="Tematkomentarza">
    <w:name w:val="annotation subject"/>
    <w:basedOn w:val="Tekstkomentarza"/>
    <w:next w:val="Tekstkomentarza"/>
    <w:link w:val="CommentSubjectChar"/>
    <w:uiPriority w:val="99"/>
    <w:semiHidden/>
    <w:unhideWhenUsed/>
    <w:rsid w:val="00B32457"/>
    <w:rPr>
      <w:b/>
      <w:bCs/>
    </w:rPr>
  </w:style>
  <w:style w:type="character" w:customStyle="1" w:styleId="CommentSubjectChar">
    <w:name w:val="Comment Subject Char"/>
    <w:basedOn w:val="CommentTextChar"/>
    <w:link w:val="Tematkomentarza"/>
    <w:uiPriority w:val="99"/>
    <w:semiHidden/>
    <w:rsid w:val="00B32457"/>
    <w:rPr>
      <w:b/>
      <w:bCs/>
      <w:sz w:val="20"/>
      <w:szCs w:val="20"/>
    </w:rPr>
  </w:style>
  <w:style w:type="paragraph" w:styleId="Tekstdymka">
    <w:name w:val="Balloon Text"/>
    <w:basedOn w:val="Normalny"/>
    <w:link w:val="BalloonTextChar"/>
    <w:uiPriority w:val="99"/>
    <w:semiHidden/>
    <w:unhideWhenUsed/>
    <w:rsid w:val="00B32457"/>
    <w:pPr>
      <w:spacing w:after="0"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B32457"/>
    <w:rPr>
      <w:rFonts w:ascii="Tahoma" w:hAnsi="Tahoma" w:cs="Tahoma"/>
      <w:sz w:val="16"/>
      <w:szCs w:val="16"/>
    </w:rPr>
  </w:style>
  <w:style w:type="paragraph" w:styleId="Tekstprzypisudolnego">
    <w:name w:val="footnote text"/>
    <w:basedOn w:val="Normalny"/>
    <w:link w:val="FootnoteTextChar"/>
    <w:semiHidden/>
    <w:unhideWhenUsed/>
    <w:rsid w:val="003929A5"/>
    <w:pPr>
      <w:spacing w:after="0" w:line="240" w:lineRule="auto"/>
    </w:pPr>
    <w:rPr>
      <w:sz w:val="20"/>
      <w:szCs w:val="20"/>
    </w:rPr>
  </w:style>
  <w:style w:type="character" w:customStyle="1" w:styleId="FootnoteTextChar">
    <w:name w:val="Footnote Text Char"/>
    <w:basedOn w:val="Domylnaczcionkaakapitu"/>
    <w:link w:val="Tekstprzypisudolnego"/>
    <w:semiHidden/>
    <w:rsid w:val="003929A5"/>
    <w:rPr>
      <w:sz w:val="20"/>
      <w:szCs w:val="20"/>
    </w:rPr>
  </w:style>
  <w:style w:type="character" w:styleId="Odwoanieprzypisudolnego">
    <w:name w:val="footnote reference"/>
    <w:aliases w:val="16 Point,Superscript 6 Point,Footnote Refernece,BVI fnr,callout,Odwołanie przypisu,Footnote symbol,Footnote Reference Number,Footnote Reference Superscript,SUPERS,Times 10 Point,Exposant 3 Point,Ref,de nota al pie"/>
    <w:basedOn w:val="Domylnaczcionkaakapitu"/>
    <w:uiPriority w:val="99"/>
    <w:semiHidden/>
    <w:unhideWhenUsed/>
    <w:rsid w:val="003929A5"/>
    <w:rPr>
      <w:vertAlign w:val="superscript"/>
    </w:rPr>
  </w:style>
  <w:style w:type="character" w:styleId="Hipercze">
    <w:name w:val="Hyperlink"/>
    <w:basedOn w:val="Domylnaczcionkaakapitu"/>
    <w:uiPriority w:val="99"/>
    <w:unhideWhenUsed/>
    <w:rsid w:val="003929A5"/>
    <w:rPr>
      <w:color w:val="0000FF" w:themeColor="hyperlink"/>
      <w:u w:val="single"/>
    </w:rPr>
  </w:style>
  <w:style w:type="paragraph" w:customStyle="1" w:styleId="Text1">
    <w:name w:val="Text 1"/>
    <w:basedOn w:val="Normalny"/>
    <w:rsid w:val="003929A5"/>
    <w:pPr>
      <w:spacing w:after="240" w:line="240" w:lineRule="auto"/>
      <w:ind w:left="482"/>
      <w:jc w:val="both"/>
    </w:pPr>
    <w:rPr>
      <w:rFonts w:ascii="Times New Roman" w:eastAsia="Times New Roman" w:hAnsi="Times New Roman" w:cs="Times New Roman"/>
      <w:sz w:val="24"/>
      <w:szCs w:val="20"/>
    </w:rPr>
  </w:style>
  <w:style w:type="paragraph" w:customStyle="1" w:styleId="Numbering">
    <w:name w:val="Numbering"/>
    <w:basedOn w:val="Akapitzlist"/>
    <w:link w:val="NumberingChar"/>
    <w:uiPriority w:val="11"/>
    <w:qFormat/>
    <w:rsid w:val="00974FFE"/>
    <w:pPr>
      <w:numPr>
        <w:numId w:val="2"/>
      </w:numPr>
      <w:spacing w:before="200"/>
      <w:jc w:val="both"/>
    </w:pPr>
    <w:rPr>
      <w:rFonts w:asciiTheme="minorHAnsi" w:hAnsiTheme="minorHAnsi" w:cstheme="minorBidi"/>
      <w:szCs w:val="24"/>
    </w:rPr>
  </w:style>
  <w:style w:type="character" w:customStyle="1" w:styleId="NumberingChar">
    <w:name w:val="Numbering Char"/>
    <w:basedOn w:val="Domylnaczcionkaakapitu"/>
    <w:link w:val="Numbering"/>
    <w:uiPriority w:val="11"/>
    <w:rsid w:val="00974FFE"/>
    <w:rPr>
      <w:szCs w:val="24"/>
    </w:rPr>
  </w:style>
  <w:style w:type="table" w:styleId="Tabela-Siatka">
    <w:name w:val="Table Grid"/>
    <w:basedOn w:val="Standardowy"/>
    <w:uiPriority w:val="59"/>
    <w:rsid w:val="0097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C4421"/>
    <w:pPr>
      <w:spacing w:after="0" w:line="240" w:lineRule="auto"/>
    </w:pPr>
  </w:style>
  <w:style w:type="paragraph" w:customStyle="1" w:styleId="Default">
    <w:name w:val="Default"/>
    <w:rsid w:val="00FE07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1301">
      <w:bodyDiv w:val="1"/>
      <w:marLeft w:val="0"/>
      <w:marRight w:val="0"/>
      <w:marTop w:val="0"/>
      <w:marBottom w:val="0"/>
      <w:divBdr>
        <w:top w:val="none" w:sz="0" w:space="0" w:color="auto"/>
        <w:left w:val="none" w:sz="0" w:space="0" w:color="auto"/>
        <w:bottom w:val="none" w:sz="0" w:space="0" w:color="auto"/>
        <w:right w:val="none" w:sz="0" w:space="0" w:color="auto"/>
      </w:divBdr>
    </w:div>
    <w:div w:id="586888076">
      <w:bodyDiv w:val="1"/>
      <w:marLeft w:val="0"/>
      <w:marRight w:val="0"/>
      <w:marTop w:val="0"/>
      <w:marBottom w:val="0"/>
      <w:divBdr>
        <w:top w:val="none" w:sz="0" w:space="0" w:color="auto"/>
        <w:left w:val="none" w:sz="0" w:space="0" w:color="auto"/>
        <w:bottom w:val="none" w:sz="0" w:space="0" w:color="auto"/>
        <w:right w:val="none" w:sz="0" w:space="0" w:color="auto"/>
      </w:divBdr>
    </w:div>
    <w:div w:id="780491000">
      <w:bodyDiv w:val="1"/>
      <w:marLeft w:val="0"/>
      <w:marRight w:val="0"/>
      <w:marTop w:val="0"/>
      <w:marBottom w:val="0"/>
      <w:divBdr>
        <w:top w:val="none" w:sz="0" w:space="0" w:color="auto"/>
        <w:left w:val="none" w:sz="0" w:space="0" w:color="auto"/>
        <w:bottom w:val="none" w:sz="0" w:space="0" w:color="auto"/>
        <w:right w:val="none" w:sz="0" w:space="0" w:color="auto"/>
      </w:divBdr>
    </w:div>
    <w:div w:id="1955749239">
      <w:bodyDiv w:val="1"/>
      <w:marLeft w:val="0"/>
      <w:marRight w:val="0"/>
      <w:marTop w:val="0"/>
      <w:marBottom w:val="0"/>
      <w:divBdr>
        <w:top w:val="none" w:sz="0" w:space="0" w:color="auto"/>
        <w:left w:val="none" w:sz="0" w:space="0" w:color="auto"/>
        <w:bottom w:val="none" w:sz="0" w:space="0" w:color="auto"/>
        <w:right w:val="none" w:sz="0" w:space="0" w:color="auto"/>
      </w:divBdr>
    </w:div>
    <w:div w:id="1969117792">
      <w:bodyDiv w:val="1"/>
      <w:marLeft w:val="0"/>
      <w:marRight w:val="0"/>
      <w:marTop w:val="0"/>
      <w:marBottom w:val="0"/>
      <w:divBdr>
        <w:top w:val="none" w:sz="0" w:space="0" w:color="auto"/>
        <w:left w:val="none" w:sz="0" w:space="0" w:color="auto"/>
        <w:bottom w:val="none" w:sz="0" w:space="0" w:color="auto"/>
        <w:right w:val="none" w:sz="0" w:space="0" w:color="auto"/>
      </w:divBdr>
    </w:div>
    <w:div w:id="1977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PL/TXT/?uri=CELEX:32016R0009" TargetMode="External"/><Relationship Id="rId1" Type="http://schemas.openxmlformats.org/officeDocument/2006/relationships/hyperlink" Target="http://ec.europa.eu/smart-regulation/roadmaps/docs/2017_env_005_reach_refi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D8A3-8316-4B24-80D1-51B103D4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1909</Words>
  <Characters>11454</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hualdev</dc:creator>
  <cp:lastModifiedBy>D.Wielewski</cp:lastModifiedBy>
  <cp:revision>2</cp:revision>
  <cp:lastPrinted>2016-10-14T10:12:00Z</cp:lastPrinted>
  <dcterms:created xsi:type="dcterms:W3CDTF">2017-01-09T10:02:00Z</dcterms:created>
  <dcterms:modified xsi:type="dcterms:W3CDTF">2017-01-09T10:02:00Z</dcterms:modified>
</cp:coreProperties>
</file>